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3" w:rsidRPr="00BB5E03" w:rsidRDefault="00BB5E03" w:rsidP="00BB5E03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9227C7" w:rsidRDefault="00A25AA1" w:rsidP="009227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7C7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</w:p>
    <w:p w:rsidR="00E36403" w:rsidRPr="009227C7" w:rsidRDefault="00A25AA1" w:rsidP="009227C7">
      <w:pPr>
        <w:spacing w:after="0"/>
        <w:jc w:val="center"/>
        <w:rPr>
          <w:sz w:val="28"/>
          <w:szCs w:val="28"/>
        </w:rPr>
      </w:pPr>
      <w:r w:rsidRPr="009227C7">
        <w:rPr>
          <w:rFonts w:ascii="Times New Roman" w:eastAsia="Times New Roman" w:hAnsi="Times New Roman" w:cs="Times New Roman"/>
          <w:sz w:val="28"/>
          <w:szCs w:val="28"/>
        </w:rPr>
        <w:t xml:space="preserve">о ходе реализации мероприятий по обеспечению вопросов профилактики социального сиротства, семейного устройства детей-сирот и детей, оставшихся без попечения родителей, реструктуризации и реформирования организаций для детей-сирот и детей, оставшихся без попечения родителей, социальной адаптации выпускников этих организаций </w:t>
      </w:r>
      <w:proofErr w:type="gramStart"/>
      <w:r w:rsidRPr="009227C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7036" w:rsidRPr="009227C7">
        <w:rPr>
          <w:rFonts w:ascii="Times New Roman" w:eastAsia="Times New Roman" w:hAnsi="Times New Roman" w:cs="Times New Roman"/>
          <w:sz w:val="28"/>
          <w:szCs w:val="28"/>
        </w:rPr>
        <w:t>Гурьевском</w:t>
      </w:r>
      <w:proofErr w:type="gramEnd"/>
      <w:r w:rsidR="00E57036" w:rsidRPr="009227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</w:p>
    <w:p w:rsidR="005C3DFC" w:rsidRDefault="005C3DFC" w:rsidP="00956906">
      <w:pPr>
        <w:pStyle w:val="ConsPlusNormal"/>
        <w:jc w:val="both"/>
      </w:pPr>
    </w:p>
    <w:p w:rsidR="005C3DFC" w:rsidRDefault="005C3DFC" w:rsidP="00956906">
      <w:pPr>
        <w:pStyle w:val="ConsPlusNormal"/>
        <w:jc w:val="both"/>
      </w:pPr>
    </w:p>
    <w:p w:rsidR="00A25AA1" w:rsidRPr="00931D23" w:rsidRDefault="00A25AA1" w:rsidP="00551E8F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23">
        <w:rPr>
          <w:rFonts w:ascii="Times New Roman" w:hAnsi="Times New Roman" w:cs="Times New Roman"/>
          <w:spacing w:val="2"/>
          <w:sz w:val="28"/>
          <w:szCs w:val="28"/>
        </w:rPr>
        <w:t>С целью реализации основополагающего права ребенка жить и воспитываться в семье и реализации задач </w:t>
      </w:r>
      <w:hyperlink r:id="rId6" w:history="1">
        <w:r w:rsidRPr="00931D23">
          <w:rPr>
            <w:rFonts w:ascii="Times New Roman" w:hAnsi="Times New Roman" w:cs="Times New Roman"/>
            <w:spacing w:val="2"/>
            <w:sz w:val="28"/>
            <w:szCs w:val="28"/>
          </w:rPr>
          <w:t>Национальной стратегии действий в интересах детей на 2012 - 2017 годы</w:t>
        </w:r>
      </w:hyperlink>
      <w:r w:rsidRPr="00931D23">
        <w:rPr>
          <w:rFonts w:ascii="Times New Roman" w:hAnsi="Times New Roman" w:cs="Times New Roman"/>
          <w:spacing w:val="2"/>
          <w:sz w:val="28"/>
          <w:szCs w:val="28"/>
        </w:rPr>
        <w:t>, утвержденной </w:t>
      </w:r>
      <w:hyperlink r:id="rId7" w:history="1">
        <w:r w:rsidRPr="00931D23">
          <w:rPr>
            <w:rFonts w:ascii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01.06.2012 N 761 "О Национальной стратегии действий в интересах детей на 2012-2017 годы"</w:t>
        </w:r>
      </w:hyperlink>
      <w:r w:rsidRPr="00931D23">
        <w:rPr>
          <w:rFonts w:ascii="Times New Roman" w:hAnsi="Times New Roman" w:cs="Times New Roman"/>
          <w:sz w:val="28"/>
          <w:szCs w:val="28"/>
        </w:rPr>
        <w:t xml:space="preserve"> распоряжением коллегии Администрации Кемеровской области от 08.04.2014г. №253-р</w:t>
      </w:r>
      <w:r w:rsidRPr="00931D23">
        <w:rPr>
          <w:rFonts w:ascii="Times New Roman" w:hAnsi="Times New Roman" w:cs="Times New Roman"/>
          <w:spacing w:val="2"/>
          <w:sz w:val="28"/>
          <w:szCs w:val="28"/>
        </w:rPr>
        <w:t xml:space="preserve"> утвержден план мероприятий Кемеровской области по обеспечению семейного</w:t>
      </w:r>
      <w:proofErr w:type="gramEnd"/>
      <w:r w:rsidRPr="00931D23">
        <w:rPr>
          <w:rFonts w:ascii="Times New Roman" w:hAnsi="Times New Roman" w:cs="Times New Roman"/>
          <w:spacing w:val="2"/>
          <w:sz w:val="28"/>
          <w:szCs w:val="28"/>
        </w:rPr>
        <w:t xml:space="preserve"> устройства детей-сирот и детей, оставшихся без попечения родителей.</w:t>
      </w:r>
    </w:p>
    <w:p w:rsidR="00A25AA1" w:rsidRDefault="00A25AA1" w:rsidP="00551E8F">
      <w:pPr>
        <w:pStyle w:val="ConsPlusNormal"/>
        <w:spacing w:before="100" w:beforeAutospacing="1" w:after="100" w:afterAutospacing="1"/>
        <w:ind w:firstLine="540"/>
        <w:contextualSpacing/>
        <w:jc w:val="both"/>
      </w:pPr>
    </w:p>
    <w:p w:rsidR="006E5AA7" w:rsidRPr="00DB369A" w:rsidRDefault="00110697" w:rsidP="00551E8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A0F">
        <w:rPr>
          <w:rFonts w:ascii="Times New Roman" w:hAnsi="Times New Roman" w:cs="Times New Roman"/>
          <w:sz w:val="28"/>
          <w:szCs w:val="28"/>
        </w:rPr>
        <w:t xml:space="preserve"> </w:t>
      </w:r>
      <w:r w:rsidR="0028279D" w:rsidRPr="00144F71">
        <w:rPr>
          <w:rFonts w:ascii="Times New Roman" w:hAnsi="Times New Roman" w:cs="Times New Roman"/>
          <w:sz w:val="28"/>
          <w:szCs w:val="28"/>
        </w:rPr>
        <w:t>Реализация плана мероприятий направлена на активизацию работы по профилактике социального сиротства, на обеспечение права детей, лишенных родительского попечения, воспитываться в семье, а также на улучшение качества жизни детей-сирот, воспитывающихся в организациях для детей-сирот и детей, оставшихся без попечения родителей.</w:t>
      </w:r>
    </w:p>
    <w:p w:rsidR="00866306" w:rsidRDefault="009C1587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5A3" w:rsidRPr="00C24DB2">
        <w:rPr>
          <w:rFonts w:ascii="Times New Roman" w:hAnsi="Times New Roman" w:cs="Times New Roman"/>
          <w:sz w:val="28"/>
          <w:szCs w:val="28"/>
        </w:rPr>
        <w:t>Для</w:t>
      </w:r>
      <w:r w:rsidR="005E15A3">
        <w:rPr>
          <w:rFonts w:ascii="Times New Roman" w:hAnsi="Times New Roman" w:cs="Times New Roman"/>
          <w:sz w:val="28"/>
          <w:szCs w:val="28"/>
        </w:rPr>
        <w:t xml:space="preserve"> проведения мероприятий по профилактике  социального сиротства</w:t>
      </w:r>
      <w:r w:rsidR="008C1579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5E15A3">
        <w:rPr>
          <w:rFonts w:ascii="Times New Roman" w:hAnsi="Times New Roman" w:cs="Times New Roman"/>
          <w:sz w:val="28"/>
          <w:szCs w:val="28"/>
        </w:rPr>
        <w:t xml:space="preserve"> задействованы все службы </w:t>
      </w:r>
      <w:r w:rsidR="008C157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E15A3">
        <w:rPr>
          <w:rFonts w:ascii="Times New Roman" w:hAnsi="Times New Roman" w:cs="Times New Roman"/>
          <w:sz w:val="28"/>
          <w:szCs w:val="28"/>
        </w:rPr>
        <w:t>проф</w:t>
      </w:r>
      <w:r w:rsidR="008C1579">
        <w:rPr>
          <w:rFonts w:ascii="Times New Roman" w:hAnsi="Times New Roman" w:cs="Times New Roman"/>
          <w:sz w:val="28"/>
          <w:szCs w:val="28"/>
        </w:rPr>
        <w:t>илактики социального сиротства, координирующим органом которых является комиссия по делам несовершеннолетних и защите их прав</w:t>
      </w:r>
      <w:r w:rsidR="005E1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7A2" w:rsidRDefault="009C126F" w:rsidP="002F55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AC">
        <w:rPr>
          <w:rFonts w:ascii="Times New Roman" w:hAnsi="Times New Roman" w:cs="Times New Roman"/>
          <w:sz w:val="28"/>
        </w:rPr>
        <w:t>Ежемесячно</w:t>
      </w:r>
      <w:r w:rsidR="00242DAC" w:rsidRPr="008B3494">
        <w:rPr>
          <w:rFonts w:ascii="Times New Roman" w:hAnsi="Times New Roman" w:cs="Times New Roman"/>
          <w:sz w:val="28"/>
        </w:rPr>
        <w:t xml:space="preserve"> </w:t>
      </w:r>
      <w:r w:rsidR="00242DAC">
        <w:rPr>
          <w:rFonts w:ascii="Times New Roman" w:hAnsi="Times New Roman" w:cs="Times New Roman"/>
          <w:sz w:val="28"/>
        </w:rPr>
        <w:t>по графику</w:t>
      </w:r>
      <w:r w:rsidR="00242DAC" w:rsidRPr="004F5CE0">
        <w:rPr>
          <w:rFonts w:ascii="Times New Roman" w:hAnsi="Times New Roman" w:cs="Times New Roman"/>
          <w:sz w:val="28"/>
          <w:szCs w:val="28"/>
        </w:rPr>
        <w:t xml:space="preserve"> </w:t>
      </w:r>
      <w:r w:rsidR="00242DAC">
        <w:rPr>
          <w:rFonts w:ascii="Times New Roman" w:hAnsi="Times New Roman" w:cs="Times New Roman"/>
          <w:sz w:val="28"/>
          <w:szCs w:val="28"/>
        </w:rPr>
        <w:t>Комиссии</w:t>
      </w:r>
      <w:r w:rsidR="00242DAC" w:rsidRPr="00E36403">
        <w:rPr>
          <w:rFonts w:ascii="Times New Roman" w:hAnsi="Times New Roman" w:cs="Times New Roman"/>
          <w:sz w:val="28"/>
          <w:szCs w:val="28"/>
        </w:rPr>
        <w:t xml:space="preserve"> </w:t>
      </w:r>
      <w:r w:rsidR="00242DAC" w:rsidRPr="008B3494">
        <w:rPr>
          <w:rFonts w:ascii="Times New Roman" w:hAnsi="Times New Roman" w:cs="Times New Roman"/>
          <w:sz w:val="28"/>
        </w:rPr>
        <w:t xml:space="preserve">проводятся рейдовые </w:t>
      </w:r>
      <w:proofErr w:type="gramStart"/>
      <w:r w:rsidR="00242DAC" w:rsidRPr="008B3494">
        <w:rPr>
          <w:rFonts w:ascii="Times New Roman" w:hAnsi="Times New Roman" w:cs="Times New Roman"/>
          <w:sz w:val="28"/>
        </w:rPr>
        <w:t>мероприятия</w:t>
      </w:r>
      <w:proofErr w:type="gramEnd"/>
      <w:r w:rsidR="00242DAC" w:rsidRPr="008B3494">
        <w:rPr>
          <w:rFonts w:ascii="Times New Roman" w:hAnsi="Times New Roman" w:cs="Times New Roman"/>
          <w:sz w:val="28"/>
        </w:rPr>
        <w:t xml:space="preserve"> </w:t>
      </w:r>
      <w:r w:rsidR="00024B97">
        <w:rPr>
          <w:rFonts w:ascii="Times New Roman" w:hAnsi="Times New Roman" w:cs="Times New Roman"/>
          <w:sz w:val="28"/>
        </w:rPr>
        <w:t>в</w:t>
      </w:r>
      <w:r w:rsidR="00242DAC" w:rsidRPr="008B3494">
        <w:rPr>
          <w:rFonts w:ascii="Times New Roman" w:hAnsi="Times New Roman" w:cs="Times New Roman"/>
          <w:sz w:val="28"/>
        </w:rPr>
        <w:t xml:space="preserve"> ходе </w:t>
      </w:r>
      <w:r w:rsidR="00EC4799">
        <w:rPr>
          <w:rFonts w:ascii="Times New Roman" w:hAnsi="Times New Roman" w:cs="Times New Roman"/>
          <w:sz w:val="28"/>
        </w:rPr>
        <w:t xml:space="preserve">которых </w:t>
      </w:r>
      <w:r w:rsidR="00242DAC" w:rsidRPr="008B3494">
        <w:rPr>
          <w:rFonts w:ascii="Times New Roman" w:hAnsi="Times New Roman" w:cs="Times New Roman"/>
          <w:sz w:val="28"/>
        </w:rPr>
        <w:t>решаются вопросы оказания материальной,</w:t>
      </w:r>
      <w:r w:rsidR="005537A2">
        <w:rPr>
          <w:rFonts w:ascii="Times New Roman" w:hAnsi="Times New Roman" w:cs="Times New Roman"/>
          <w:sz w:val="28"/>
        </w:rPr>
        <w:t xml:space="preserve"> </w:t>
      </w:r>
      <w:r w:rsidR="00E70039">
        <w:rPr>
          <w:rFonts w:ascii="Times New Roman" w:hAnsi="Times New Roman" w:cs="Times New Roman"/>
          <w:sz w:val="28"/>
        </w:rPr>
        <w:t>юридической, социальной,</w:t>
      </w:r>
      <w:r w:rsidR="00242DAC" w:rsidRPr="008B3494">
        <w:rPr>
          <w:rFonts w:ascii="Times New Roman" w:hAnsi="Times New Roman" w:cs="Times New Roman"/>
          <w:sz w:val="28"/>
        </w:rPr>
        <w:t xml:space="preserve"> психологической помощи</w:t>
      </w:r>
      <w:r w:rsidR="00EC4799">
        <w:rPr>
          <w:rFonts w:ascii="Times New Roman" w:hAnsi="Times New Roman" w:cs="Times New Roman"/>
          <w:sz w:val="28"/>
        </w:rPr>
        <w:t xml:space="preserve"> семьям</w:t>
      </w:r>
      <w:r w:rsidR="00E70039" w:rsidRPr="00DB369A">
        <w:rPr>
          <w:rFonts w:ascii="Times New Roman" w:hAnsi="Times New Roman" w:cs="Times New Roman"/>
          <w:sz w:val="28"/>
        </w:rPr>
        <w:t xml:space="preserve">. </w:t>
      </w:r>
      <w:r w:rsidR="009C1587" w:rsidRPr="00DB369A">
        <w:rPr>
          <w:rFonts w:ascii="Times New Roman" w:hAnsi="Times New Roman" w:cs="Times New Roman"/>
          <w:sz w:val="28"/>
          <w:szCs w:val="28"/>
        </w:rPr>
        <w:t xml:space="preserve">   </w:t>
      </w:r>
      <w:r w:rsidR="009C1587" w:rsidRPr="00C24DB2">
        <w:rPr>
          <w:rFonts w:ascii="Times New Roman" w:hAnsi="Times New Roman" w:cs="Times New Roman"/>
          <w:sz w:val="28"/>
          <w:szCs w:val="28"/>
        </w:rPr>
        <w:t xml:space="preserve">Так за </w:t>
      </w:r>
      <w:r w:rsidR="00242DAC" w:rsidRPr="00C24DB2">
        <w:rPr>
          <w:rFonts w:ascii="Times New Roman" w:hAnsi="Times New Roman" w:cs="Times New Roman"/>
          <w:sz w:val="28"/>
          <w:szCs w:val="28"/>
        </w:rPr>
        <w:t>1 п</w:t>
      </w:r>
      <w:r w:rsidR="009C1587" w:rsidRPr="00C24DB2">
        <w:rPr>
          <w:rFonts w:ascii="Times New Roman" w:hAnsi="Times New Roman" w:cs="Times New Roman"/>
          <w:sz w:val="28"/>
          <w:szCs w:val="28"/>
        </w:rPr>
        <w:t>олугодие</w:t>
      </w:r>
      <w:r w:rsidR="00242DAC" w:rsidRPr="00C24DB2">
        <w:rPr>
          <w:rFonts w:ascii="Times New Roman" w:hAnsi="Times New Roman" w:cs="Times New Roman"/>
          <w:sz w:val="28"/>
          <w:szCs w:val="28"/>
        </w:rPr>
        <w:t xml:space="preserve">  2017 г. проведено  6 межведомственных рейда, проверено 98</w:t>
      </w:r>
      <w:r w:rsidR="00242DAC" w:rsidRPr="00C24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2DAC" w:rsidRPr="00C24DB2">
        <w:rPr>
          <w:rFonts w:ascii="Times New Roman" w:hAnsi="Times New Roman" w:cs="Times New Roman"/>
          <w:sz w:val="28"/>
          <w:szCs w:val="28"/>
        </w:rPr>
        <w:t>семей.</w:t>
      </w:r>
      <w:r w:rsidR="00242DAC" w:rsidRPr="00D60073">
        <w:rPr>
          <w:rFonts w:ascii="Times New Roman" w:hAnsi="Times New Roman" w:cs="Times New Roman"/>
          <w:sz w:val="28"/>
          <w:szCs w:val="28"/>
        </w:rPr>
        <w:t xml:space="preserve">  </w:t>
      </w:r>
      <w:r w:rsidR="00056CDD" w:rsidRPr="00E36403">
        <w:rPr>
          <w:rFonts w:ascii="Times New Roman" w:hAnsi="Times New Roman" w:cs="Times New Roman"/>
          <w:sz w:val="28"/>
          <w:szCs w:val="28"/>
        </w:rPr>
        <w:t>Для принятия мер реагирования разрабатываются программы индивидуальной р</w:t>
      </w:r>
      <w:r w:rsidR="00056CDD">
        <w:rPr>
          <w:rFonts w:ascii="Times New Roman" w:hAnsi="Times New Roman" w:cs="Times New Roman"/>
          <w:sz w:val="28"/>
          <w:szCs w:val="28"/>
        </w:rPr>
        <w:t>еаби</w:t>
      </w:r>
      <w:r w:rsidR="00EC4799">
        <w:rPr>
          <w:rFonts w:ascii="Times New Roman" w:hAnsi="Times New Roman" w:cs="Times New Roman"/>
          <w:sz w:val="28"/>
          <w:szCs w:val="28"/>
        </w:rPr>
        <w:t>литации семей, находящихся в социально-опасном положении.</w:t>
      </w:r>
      <w:r w:rsidR="00056CDD" w:rsidRPr="00E36403">
        <w:rPr>
          <w:rFonts w:ascii="Times New Roman" w:hAnsi="Times New Roman" w:cs="Times New Roman"/>
          <w:sz w:val="28"/>
          <w:szCs w:val="28"/>
        </w:rPr>
        <w:t xml:space="preserve"> </w:t>
      </w:r>
      <w:r w:rsidR="00242DAC" w:rsidRPr="00D60073">
        <w:rPr>
          <w:rFonts w:ascii="Times New Roman" w:hAnsi="Times New Roman" w:cs="Times New Roman"/>
          <w:sz w:val="28"/>
          <w:szCs w:val="28"/>
        </w:rPr>
        <w:t xml:space="preserve">   </w:t>
      </w:r>
      <w:r w:rsidR="0024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25" w:rsidRDefault="00C24DB2" w:rsidP="002F55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525" w:rsidRPr="002F5525">
        <w:rPr>
          <w:rFonts w:ascii="Times New Roman" w:hAnsi="Times New Roman" w:cs="Times New Roman"/>
          <w:sz w:val="28"/>
          <w:szCs w:val="28"/>
        </w:rPr>
        <w:t xml:space="preserve">Для оказания профилактической помощи детям, проживающим в семьях, находящихся в трудной жизненной ситуации или в социально опасном положении, </w:t>
      </w:r>
      <w:proofErr w:type="gramStart"/>
      <w:r w:rsidR="002F5525" w:rsidRPr="002F55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5525" w:rsidRPr="002F5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799">
        <w:rPr>
          <w:rFonts w:ascii="Times New Roman" w:hAnsi="Times New Roman" w:cs="Times New Roman"/>
          <w:sz w:val="28"/>
          <w:szCs w:val="28"/>
        </w:rPr>
        <w:t>Гурьевском</w:t>
      </w:r>
      <w:proofErr w:type="gramEnd"/>
      <w:r w:rsidR="00EC4799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2F5525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2F5525" w:rsidRPr="002F5525">
        <w:rPr>
          <w:rFonts w:ascii="Times New Roman" w:hAnsi="Times New Roman" w:cs="Times New Roman"/>
          <w:sz w:val="28"/>
          <w:szCs w:val="28"/>
        </w:rPr>
        <w:t xml:space="preserve"> социально-реаб</w:t>
      </w:r>
      <w:r w:rsidR="002F5525">
        <w:rPr>
          <w:rFonts w:ascii="Times New Roman" w:hAnsi="Times New Roman" w:cs="Times New Roman"/>
          <w:sz w:val="28"/>
          <w:szCs w:val="28"/>
        </w:rPr>
        <w:t>илитационный центр</w:t>
      </w:r>
      <w:r w:rsidR="002F5525" w:rsidRPr="002F5525">
        <w:rPr>
          <w:rFonts w:ascii="Times New Roman" w:hAnsi="Times New Roman" w:cs="Times New Roman"/>
          <w:sz w:val="28"/>
          <w:szCs w:val="28"/>
        </w:rPr>
        <w:t xml:space="preserve"> для несовершеннолетних.</w:t>
      </w:r>
      <w:r w:rsidR="002F5525">
        <w:rPr>
          <w:rFonts w:ascii="Times New Roman" w:hAnsi="Times New Roman" w:cs="Times New Roman"/>
          <w:sz w:val="28"/>
          <w:szCs w:val="28"/>
        </w:rPr>
        <w:t xml:space="preserve"> Порядка 80% </w:t>
      </w:r>
      <w:r w:rsidR="00DB369A">
        <w:rPr>
          <w:rFonts w:ascii="Times New Roman" w:hAnsi="Times New Roman" w:cs="Times New Roman"/>
          <w:sz w:val="28"/>
          <w:szCs w:val="28"/>
        </w:rPr>
        <w:t>из помещенных в Центр детей</w:t>
      </w:r>
      <w:r w:rsidR="00AA7B27">
        <w:rPr>
          <w:rFonts w:ascii="Times New Roman" w:hAnsi="Times New Roman" w:cs="Times New Roman"/>
          <w:sz w:val="28"/>
          <w:szCs w:val="28"/>
        </w:rPr>
        <w:t xml:space="preserve"> </w:t>
      </w:r>
      <w:r w:rsidR="00EC479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A7B27">
        <w:rPr>
          <w:rFonts w:ascii="Times New Roman" w:hAnsi="Times New Roman" w:cs="Times New Roman"/>
          <w:sz w:val="28"/>
          <w:szCs w:val="28"/>
        </w:rPr>
        <w:t xml:space="preserve">возвращаются в кровные семьи, остальные передаются под опеку. </w:t>
      </w:r>
    </w:p>
    <w:p w:rsidR="00242DAC" w:rsidRDefault="00242DAC" w:rsidP="002F55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403">
        <w:rPr>
          <w:rFonts w:ascii="Times New Roman" w:hAnsi="Times New Roman" w:cs="Times New Roman"/>
          <w:sz w:val="28"/>
          <w:szCs w:val="28"/>
        </w:rPr>
        <w:t>Благодаря проводимой работе, как указано выше, сохраняется тенденция к снижению численности семей,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положении:</w:t>
      </w:r>
    </w:p>
    <w:p w:rsidR="00791D76" w:rsidRDefault="00791D76" w:rsidP="002F55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D76" w:rsidRPr="002F5525" w:rsidRDefault="00791D76" w:rsidP="002F5525">
      <w:pPr>
        <w:spacing w:before="100" w:beforeAutospacing="1" w:after="100" w:afterAutospacing="1" w:line="240" w:lineRule="auto"/>
        <w:contextualSpacing/>
        <w:jc w:val="both"/>
      </w:pPr>
    </w:p>
    <w:tbl>
      <w:tblPr>
        <w:tblW w:w="9245" w:type="dxa"/>
        <w:tblCellSpacing w:w="15" w:type="dxa"/>
        <w:tblInd w:w="138" w:type="dxa"/>
        <w:tblLook w:val="04A0"/>
      </w:tblPr>
      <w:tblGrid>
        <w:gridCol w:w="2142"/>
        <w:gridCol w:w="2142"/>
        <w:gridCol w:w="2551"/>
        <w:gridCol w:w="2410"/>
      </w:tblGrid>
      <w:tr w:rsidR="00242DAC" w:rsidRPr="00FF2BD1" w:rsidTr="000B18BD">
        <w:trPr>
          <w:trHeight w:val="336"/>
          <w:tblCellSpacing w:w="15" w:type="dxa"/>
        </w:trPr>
        <w:tc>
          <w:tcPr>
            <w:tcW w:w="9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AC" w:rsidRPr="00FF2BD1" w:rsidRDefault="00242DAC" w:rsidP="000B18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B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Семьи, состоящие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учете как СОП</w:t>
            </w:r>
            <w:r w:rsidRPr="00FF2BD1">
              <w:rPr>
                <w:rFonts w:ascii="Times New Roman" w:hAnsi="Times New Roman" w:cs="Times New Roman"/>
                <w:sz w:val="24"/>
                <w:szCs w:val="28"/>
              </w:rPr>
              <w:t xml:space="preserve"> /  в них детей</w:t>
            </w:r>
          </w:p>
        </w:tc>
      </w:tr>
      <w:tr w:rsidR="00242DAC" w:rsidRPr="00FF2BD1" w:rsidTr="000B18BD">
        <w:trPr>
          <w:trHeight w:val="274"/>
          <w:tblCellSpacing w:w="15" w:type="dxa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AC" w:rsidRPr="00FF2BD1" w:rsidRDefault="00242DAC" w:rsidP="000B18BD">
            <w:pPr>
              <w:pStyle w:val="msonormalbullet2gifbullet1gif"/>
              <w:ind w:firstLine="567"/>
              <w:contextualSpacing/>
              <w:jc w:val="center"/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AC" w:rsidRPr="00FF2BD1" w:rsidRDefault="00242DAC" w:rsidP="000B18BD">
            <w:pPr>
              <w:pStyle w:val="msonormalbullet2gifbullet1gif"/>
              <w:ind w:firstLine="567"/>
              <w:contextualSpacing/>
              <w:jc w:val="center"/>
            </w:pPr>
            <w:r w:rsidRPr="00FF2BD1">
              <w:t>2015г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DAC" w:rsidRPr="00FF2BD1" w:rsidRDefault="00242DAC" w:rsidP="000B18BD">
            <w:pPr>
              <w:pStyle w:val="msonormalbullet2gifbullet3gif"/>
              <w:ind w:firstLine="567"/>
              <w:contextualSpacing/>
              <w:jc w:val="center"/>
            </w:pPr>
            <w:r w:rsidRPr="00FF2BD1">
              <w:t>2016г.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DAC" w:rsidRPr="00FF2BD1" w:rsidRDefault="00242DAC" w:rsidP="000B18BD">
            <w:pPr>
              <w:pStyle w:val="msonormalbullet2gifbullet3gif"/>
              <w:ind w:firstLine="567"/>
              <w:contextualSpacing/>
              <w:jc w:val="center"/>
            </w:pPr>
            <w:r w:rsidRPr="00FF2BD1">
              <w:t xml:space="preserve">2017 </w:t>
            </w:r>
            <w:r>
              <w:t>(на 01.07.)</w:t>
            </w:r>
          </w:p>
        </w:tc>
      </w:tr>
      <w:tr w:rsidR="00242DAC" w:rsidRPr="00FF2BD1" w:rsidTr="000B18BD">
        <w:trPr>
          <w:trHeight w:val="261"/>
          <w:tblCellSpacing w:w="15" w:type="dxa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AC" w:rsidRPr="00FF2BD1" w:rsidRDefault="00242DAC" w:rsidP="000B18BD">
            <w:pPr>
              <w:pStyle w:val="msonormalbullet2gifbullet1gif"/>
              <w:ind w:firstLine="567"/>
              <w:contextualSpacing/>
              <w:jc w:val="center"/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AC" w:rsidRPr="00FF2BD1" w:rsidRDefault="00242DAC" w:rsidP="000B18BD">
            <w:pPr>
              <w:pStyle w:val="msonormalbullet2gifbullet1gif"/>
              <w:ind w:firstLine="567"/>
              <w:contextualSpacing/>
              <w:jc w:val="center"/>
            </w:pPr>
            <w:r w:rsidRPr="00FF2BD1">
              <w:t>61/</w:t>
            </w:r>
            <w:r>
              <w:t>1</w:t>
            </w:r>
            <w:r w:rsidRPr="00FF2BD1">
              <w:t>34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DAC" w:rsidRPr="00FF2BD1" w:rsidRDefault="00242DAC" w:rsidP="000B18BD">
            <w:pPr>
              <w:pStyle w:val="msonormalbullet2gifbullet1gif"/>
              <w:ind w:firstLine="567"/>
              <w:contextualSpacing/>
              <w:jc w:val="center"/>
            </w:pPr>
            <w:r w:rsidRPr="00FF2BD1">
              <w:t>58/126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DAC" w:rsidRPr="00FF2BD1" w:rsidRDefault="00242DAC" w:rsidP="000B18BD">
            <w:pPr>
              <w:pStyle w:val="msonormalbullet2gifbullet3gif"/>
              <w:ind w:firstLine="567"/>
              <w:contextualSpacing/>
              <w:jc w:val="center"/>
            </w:pPr>
            <w:r>
              <w:t>42</w:t>
            </w:r>
            <w:r w:rsidRPr="00FF2BD1">
              <w:t xml:space="preserve">/ </w:t>
            </w:r>
            <w:r>
              <w:t>89</w:t>
            </w:r>
          </w:p>
        </w:tc>
      </w:tr>
    </w:tbl>
    <w:p w:rsidR="00056CDD" w:rsidRDefault="00C24DB2" w:rsidP="00242D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C4799" w:rsidRDefault="00C24DB2" w:rsidP="002C5DB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5DB0">
        <w:rPr>
          <w:sz w:val="28"/>
          <w:szCs w:val="28"/>
        </w:rPr>
        <w:t xml:space="preserve">Вместе с тем в органе опеки и попечительства </w:t>
      </w:r>
      <w:proofErr w:type="spellStart"/>
      <w:r w:rsidR="002C5DB0">
        <w:rPr>
          <w:sz w:val="28"/>
          <w:szCs w:val="28"/>
        </w:rPr>
        <w:t>Гурьевского</w:t>
      </w:r>
      <w:proofErr w:type="spellEnd"/>
      <w:r w:rsidR="002C5DB0">
        <w:rPr>
          <w:sz w:val="28"/>
          <w:szCs w:val="28"/>
        </w:rPr>
        <w:t xml:space="preserve"> района на учете состоит 370  детей-сирот и детей, оставшиеся без попечения родителей, что составляет 4,2% от детского населения</w:t>
      </w:r>
      <w:r w:rsidR="00BE6E1D">
        <w:rPr>
          <w:sz w:val="28"/>
          <w:szCs w:val="28"/>
        </w:rPr>
        <w:t xml:space="preserve"> </w:t>
      </w:r>
      <w:r w:rsidR="002C5DB0">
        <w:rPr>
          <w:sz w:val="28"/>
          <w:szCs w:val="28"/>
        </w:rPr>
        <w:t xml:space="preserve">(8779 чел) и является показателем социального сиротства. </w:t>
      </w:r>
    </w:p>
    <w:p w:rsidR="00C24DB2" w:rsidRDefault="00C24DB2" w:rsidP="002C5DB0">
      <w:pPr>
        <w:pStyle w:val="a3"/>
        <w:contextualSpacing/>
        <w:jc w:val="both"/>
        <w:rPr>
          <w:sz w:val="28"/>
          <w:szCs w:val="28"/>
        </w:rPr>
      </w:pPr>
    </w:p>
    <w:p w:rsidR="00DB369A" w:rsidRDefault="00C24DB2" w:rsidP="002C5DB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5DB0">
        <w:rPr>
          <w:sz w:val="28"/>
          <w:szCs w:val="28"/>
        </w:rPr>
        <w:t xml:space="preserve">Для сравнения – в Кузбассе этот </w:t>
      </w:r>
      <w:r w:rsidR="002C5DB0" w:rsidRPr="00BE6E1D">
        <w:rPr>
          <w:sz w:val="28"/>
          <w:szCs w:val="28"/>
        </w:rPr>
        <w:t>показатель-</w:t>
      </w:r>
      <w:r w:rsidR="002C5DB0">
        <w:rPr>
          <w:sz w:val="28"/>
          <w:szCs w:val="28"/>
        </w:rPr>
        <w:t xml:space="preserve"> </w:t>
      </w:r>
      <w:r w:rsidR="00BE6E1D">
        <w:rPr>
          <w:sz w:val="28"/>
          <w:szCs w:val="28"/>
        </w:rPr>
        <w:t>2,9</w:t>
      </w:r>
      <w:r w:rsidR="002C5DB0">
        <w:rPr>
          <w:sz w:val="28"/>
          <w:szCs w:val="28"/>
        </w:rPr>
        <w:t xml:space="preserve"> , по России -2,8.</w:t>
      </w:r>
      <w:r w:rsidR="005537A2">
        <w:rPr>
          <w:sz w:val="28"/>
          <w:szCs w:val="28"/>
        </w:rPr>
        <w:t xml:space="preserve"> (на 1,3% отстаем по областному показателю)</w:t>
      </w:r>
    </w:p>
    <w:p w:rsidR="009E6BF9" w:rsidRDefault="009E6BF9" w:rsidP="002C5DB0">
      <w:pPr>
        <w:pStyle w:val="a3"/>
        <w:contextualSpacing/>
        <w:jc w:val="both"/>
        <w:rPr>
          <w:sz w:val="28"/>
          <w:szCs w:val="28"/>
        </w:rPr>
      </w:pPr>
    </w:p>
    <w:p w:rsidR="009E6BF9" w:rsidRDefault="009E6BF9" w:rsidP="002C5DB0">
      <w:pPr>
        <w:pStyle w:val="a3"/>
        <w:contextualSpacing/>
        <w:jc w:val="both"/>
        <w:rPr>
          <w:sz w:val="28"/>
          <w:szCs w:val="28"/>
        </w:rPr>
      </w:pPr>
      <w:r w:rsidRPr="009E6BF9">
        <w:rPr>
          <w:noProof/>
          <w:szCs w:val="28"/>
        </w:rPr>
        <w:drawing>
          <wp:inline distT="0" distB="0" distL="0" distR="0">
            <wp:extent cx="5498881" cy="1797269"/>
            <wp:effectExtent l="19050" t="0" r="2561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6BF9" w:rsidRDefault="004E6487" w:rsidP="002C5DB0">
      <w:pPr>
        <w:pStyle w:val="a3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DB369A" w:rsidRPr="004E6487" w:rsidRDefault="00C24DB2" w:rsidP="002C5DB0">
      <w:pPr>
        <w:pStyle w:val="a3"/>
        <w:contextualSpacing/>
        <w:jc w:val="both"/>
        <w:rPr>
          <w:sz w:val="40"/>
          <w:szCs w:val="28"/>
        </w:rPr>
      </w:pPr>
      <w:r>
        <w:rPr>
          <w:sz w:val="28"/>
        </w:rPr>
        <w:t xml:space="preserve">  </w:t>
      </w:r>
      <w:r w:rsidR="00EC4799">
        <w:rPr>
          <w:sz w:val="28"/>
        </w:rPr>
        <w:t xml:space="preserve">В результате проведенных мероприятий </w:t>
      </w:r>
      <w:r w:rsidR="004E6487">
        <w:rPr>
          <w:sz w:val="28"/>
        </w:rPr>
        <w:t xml:space="preserve"> </w:t>
      </w:r>
      <w:r w:rsidR="00EC4799">
        <w:rPr>
          <w:sz w:val="28"/>
        </w:rPr>
        <w:t>н</w:t>
      </w:r>
      <w:r w:rsidR="004E6487" w:rsidRPr="004E6487">
        <w:rPr>
          <w:sz w:val="28"/>
        </w:rPr>
        <w:t xml:space="preserve">аблюдается положительная динамика сокращения численности детей-сирот, </w:t>
      </w:r>
      <w:r w:rsidR="00DB369A" w:rsidRPr="004E6487">
        <w:rPr>
          <w:sz w:val="28"/>
        </w:rPr>
        <w:t>но</w:t>
      </w:r>
      <w:r w:rsidR="004E6487" w:rsidRPr="004E6487">
        <w:rPr>
          <w:sz w:val="28"/>
        </w:rPr>
        <w:t xml:space="preserve"> для нашего района она достаточна большая</w:t>
      </w:r>
      <w:r>
        <w:rPr>
          <w:sz w:val="28"/>
        </w:rPr>
        <w:t>.</w:t>
      </w:r>
    </w:p>
    <w:tbl>
      <w:tblPr>
        <w:tblpPr w:leftFromText="180" w:rightFromText="180" w:vertAnchor="text" w:horzAnchor="margin" w:tblpY="175"/>
        <w:tblW w:w="9429" w:type="dxa"/>
        <w:tblCellSpacing w:w="15" w:type="dxa"/>
        <w:tblLook w:val="04A0"/>
      </w:tblPr>
      <w:tblGrid>
        <w:gridCol w:w="2542"/>
        <w:gridCol w:w="3631"/>
        <w:gridCol w:w="3256"/>
      </w:tblGrid>
      <w:tr w:rsidR="004E6487" w:rsidRPr="007B1764" w:rsidTr="004E6487">
        <w:trPr>
          <w:trHeight w:val="336"/>
          <w:tblCellSpacing w:w="15" w:type="dxa"/>
        </w:trPr>
        <w:tc>
          <w:tcPr>
            <w:tcW w:w="9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487" w:rsidRPr="007B1764" w:rsidRDefault="004E6487" w:rsidP="004E6487">
            <w:pPr>
              <w:pStyle w:val="msonormalbullet2gif"/>
              <w:ind w:firstLine="567"/>
              <w:contextualSpacing/>
              <w:jc w:val="both"/>
            </w:pPr>
            <w:r w:rsidRPr="007B1764">
              <w:t>Численность детей-сирот и детей, оставшихся без попечения родителей.</w:t>
            </w:r>
          </w:p>
        </w:tc>
      </w:tr>
      <w:tr w:rsidR="004E6487" w:rsidRPr="007B1764" w:rsidTr="004E6487">
        <w:trPr>
          <w:trHeight w:val="274"/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487" w:rsidRPr="007B1764" w:rsidRDefault="004E6487" w:rsidP="004E6487">
            <w:pPr>
              <w:pStyle w:val="msonormalbullet2gif"/>
              <w:ind w:firstLine="567"/>
              <w:contextualSpacing/>
              <w:jc w:val="center"/>
            </w:pPr>
            <w:r>
              <w:t>2015</w:t>
            </w:r>
            <w:r w:rsidRPr="007B1764">
              <w:t>г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487" w:rsidRPr="007B1764" w:rsidRDefault="004E6487" w:rsidP="004E6487">
            <w:pPr>
              <w:pStyle w:val="msonormalbullet2gif"/>
              <w:ind w:firstLine="567"/>
              <w:contextualSpacing/>
              <w:jc w:val="center"/>
            </w:pPr>
            <w:r>
              <w:t>2016</w:t>
            </w:r>
            <w:r w:rsidRPr="007B1764">
              <w:t>г.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487" w:rsidRDefault="004E6487" w:rsidP="004E6487">
            <w:pPr>
              <w:pStyle w:val="msonormalbullet2gif"/>
              <w:ind w:firstLine="567"/>
              <w:contextualSpacing/>
              <w:jc w:val="center"/>
            </w:pPr>
            <w:r>
              <w:t>1 полуг.2017</w:t>
            </w:r>
          </w:p>
        </w:tc>
      </w:tr>
      <w:tr w:rsidR="004E6487" w:rsidTr="004E6487">
        <w:trPr>
          <w:trHeight w:val="261"/>
          <w:tblCellSpacing w:w="15" w:type="dxa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487" w:rsidRPr="007B1764" w:rsidRDefault="004E6487" w:rsidP="004E6487">
            <w:pPr>
              <w:pStyle w:val="msonormalbullet2gif"/>
              <w:ind w:firstLine="567"/>
              <w:contextualSpacing/>
              <w:jc w:val="center"/>
            </w:pPr>
            <w:r>
              <w:t>393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487" w:rsidRPr="007B1764" w:rsidRDefault="004E6487" w:rsidP="004E6487">
            <w:pPr>
              <w:pStyle w:val="msonormalbullet2gif"/>
              <w:ind w:firstLine="567"/>
              <w:contextualSpacing/>
              <w:jc w:val="center"/>
            </w:pPr>
            <w:r>
              <w:t>385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487" w:rsidRDefault="004E6487" w:rsidP="004E6487">
            <w:pPr>
              <w:pStyle w:val="msonormalbullet2gif"/>
              <w:ind w:firstLine="567"/>
              <w:contextualSpacing/>
              <w:jc w:val="center"/>
            </w:pPr>
            <w:r>
              <w:t>370</w:t>
            </w:r>
          </w:p>
        </w:tc>
      </w:tr>
    </w:tbl>
    <w:p w:rsidR="004E6487" w:rsidRDefault="004E6487" w:rsidP="004E6487">
      <w:pPr>
        <w:pStyle w:val="a3"/>
        <w:contextualSpacing/>
        <w:jc w:val="both"/>
        <w:rPr>
          <w:sz w:val="28"/>
          <w:szCs w:val="28"/>
        </w:rPr>
      </w:pPr>
    </w:p>
    <w:p w:rsidR="002C5DB0" w:rsidRPr="009F6F3E" w:rsidRDefault="00C24DB2" w:rsidP="004E648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487">
        <w:rPr>
          <w:sz w:val="28"/>
          <w:szCs w:val="28"/>
        </w:rPr>
        <w:t xml:space="preserve"> </w:t>
      </w:r>
      <w:r w:rsidR="002C5DB0">
        <w:t xml:space="preserve"> </w:t>
      </w:r>
      <w:r w:rsidR="002C5DB0" w:rsidRPr="00966C98">
        <w:rPr>
          <w:sz w:val="28"/>
          <w:szCs w:val="28"/>
        </w:rPr>
        <w:t xml:space="preserve">Основной причиной социального сиротства по-прежнему остается лишение родителей в родительских правах, но на территории </w:t>
      </w:r>
      <w:proofErr w:type="spellStart"/>
      <w:r w:rsidR="002C5DB0">
        <w:rPr>
          <w:sz w:val="28"/>
          <w:szCs w:val="28"/>
        </w:rPr>
        <w:t>Гурьевского</w:t>
      </w:r>
      <w:proofErr w:type="spellEnd"/>
      <w:r w:rsidR="002C5DB0">
        <w:rPr>
          <w:sz w:val="28"/>
          <w:szCs w:val="28"/>
        </w:rPr>
        <w:t xml:space="preserve"> </w:t>
      </w:r>
      <w:r w:rsidR="002C5DB0" w:rsidRPr="00966C98">
        <w:rPr>
          <w:sz w:val="28"/>
          <w:szCs w:val="28"/>
        </w:rPr>
        <w:t xml:space="preserve">муниципального района это </w:t>
      </w:r>
      <w:proofErr w:type="gramStart"/>
      <w:r w:rsidR="002C5DB0" w:rsidRPr="00966C98">
        <w:rPr>
          <w:sz w:val="28"/>
          <w:szCs w:val="28"/>
        </w:rPr>
        <w:t>является крайней мерой воздействия на родителей и применяется</w:t>
      </w:r>
      <w:proofErr w:type="gramEnd"/>
      <w:r w:rsidR="002C5DB0" w:rsidRPr="00966C98">
        <w:rPr>
          <w:sz w:val="28"/>
          <w:szCs w:val="28"/>
        </w:rPr>
        <w:t xml:space="preserve"> только в тех случаях, когда иные меры не дали положительного </w:t>
      </w:r>
      <w:r w:rsidR="002C5DB0" w:rsidRPr="002C5DB0">
        <w:rPr>
          <w:sz w:val="28"/>
          <w:szCs w:val="28"/>
        </w:rPr>
        <w:t>результата.</w:t>
      </w:r>
      <w:r w:rsidR="002C5DB0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1557"/>
        <w:gridCol w:w="2046"/>
        <w:gridCol w:w="2046"/>
      </w:tblGrid>
      <w:tr w:rsidR="002C5DB0" w:rsidRPr="006C7D28" w:rsidTr="000B18BD">
        <w:trPr>
          <w:trHeight w:val="489"/>
          <w:tblCellSpacing w:w="15" w:type="dxa"/>
        </w:trPr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ind w:firstLine="567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9E19AF">
              <w:rPr>
                <w:rFonts w:ascii="Times New Roman" w:hAnsi="Times New Roman"/>
                <w:szCs w:val="28"/>
              </w:rPr>
              <w:t>Численность родителей, лишенных родительских</w:t>
            </w:r>
            <w:r w:rsidRPr="006C7D28">
              <w:rPr>
                <w:rFonts w:ascii="Times New Roman" w:hAnsi="Times New Roman"/>
                <w:szCs w:val="28"/>
              </w:rPr>
              <w:t xml:space="preserve"> прав по годам</w:t>
            </w:r>
          </w:p>
        </w:tc>
      </w:tr>
      <w:tr w:rsidR="002C5DB0" w:rsidRPr="006C7D28" w:rsidTr="000B18BD">
        <w:trPr>
          <w:trHeight w:val="539"/>
          <w:tblCellSpacing w:w="15" w:type="dxa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hAnsi="Times New Roman"/>
                <w:szCs w:val="28"/>
              </w:rPr>
            </w:pPr>
            <w:r w:rsidRPr="006C7D28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/>
                <w:szCs w:val="28"/>
              </w:rPr>
              <w:t>. 2017</w:t>
            </w:r>
          </w:p>
        </w:tc>
      </w:tr>
      <w:tr w:rsidR="002C5DB0" w:rsidRPr="006C7D28" w:rsidTr="000B18BD">
        <w:trPr>
          <w:trHeight w:val="516"/>
          <w:tblCellSpacing w:w="15" w:type="dxa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ind w:firstLine="567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6C7D28" w:rsidRDefault="002C5DB0" w:rsidP="000B18B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</w:tbl>
    <w:p w:rsidR="002C5DB0" w:rsidRPr="00F106F6" w:rsidRDefault="004E6487" w:rsidP="004E6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5DB0">
        <w:rPr>
          <w:rFonts w:ascii="Times New Roman" w:hAnsi="Times New Roman"/>
          <w:sz w:val="28"/>
          <w:szCs w:val="28"/>
        </w:rPr>
        <w:t xml:space="preserve">К сожалению, восстановлением в родительских правах </w:t>
      </w:r>
      <w:proofErr w:type="gramStart"/>
      <w:r w:rsidR="002C5DB0">
        <w:rPr>
          <w:rFonts w:ascii="Times New Roman" w:hAnsi="Times New Roman"/>
          <w:sz w:val="28"/>
          <w:szCs w:val="28"/>
        </w:rPr>
        <w:t>занимаются очень мало родителей</w:t>
      </w:r>
      <w:proofErr w:type="gramEnd"/>
      <w:r w:rsidR="002C5DB0">
        <w:rPr>
          <w:rFonts w:ascii="Times New Roman" w:hAnsi="Times New Roman"/>
          <w:sz w:val="28"/>
          <w:szCs w:val="28"/>
        </w:rPr>
        <w:t>:</w:t>
      </w:r>
    </w:p>
    <w:tbl>
      <w:tblPr>
        <w:tblW w:w="8033" w:type="dxa"/>
        <w:tblCellSpacing w:w="15" w:type="dxa"/>
        <w:tblInd w:w="30" w:type="dxa"/>
        <w:tblLook w:val="04A0"/>
      </w:tblPr>
      <w:tblGrid>
        <w:gridCol w:w="1976"/>
        <w:gridCol w:w="166"/>
        <w:gridCol w:w="295"/>
        <w:gridCol w:w="272"/>
        <w:gridCol w:w="1134"/>
        <w:gridCol w:w="567"/>
        <w:gridCol w:w="3260"/>
        <w:gridCol w:w="363"/>
      </w:tblGrid>
      <w:tr w:rsidR="002C5DB0" w:rsidRPr="00A303F0" w:rsidTr="000B18BD">
        <w:trPr>
          <w:trHeight w:val="14"/>
          <w:tblCellSpacing w:w="15" w:type="dxa"/>
        </w:trPr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DB0" w:rsidRPr="00A303F0" w:rsidRDefault="002C5DB0" w:rsidP="000B18BD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DB0" w:rsidRPr="00A303F0" w:rsidRDefault="002C5DB0" w:rsidP="000B18BD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DB0" w:rsidRPr="00A303F0" w:rsidRDefault="002C5DB0" w:rsidP="000B18BD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</w:p>
        </w:tc>
        <w:tc>
          <w:tcPr>
            <w:tcW w:w="3578" w:type="dxa"/>
            <w:gridSpan w:val="2"/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</w:p>
        </w:tc>
      </w:tr>
      <w:tr w:rsidR="002C5DB0" w:rsidRPr="00A303F0" w:rsidTr="000B18BD">
        <w:trPr>
          <w:gridAfter w:val="1"/>
          <w:wAfter w:w="318" w:type="dxa"/>
          <w:trHeight w:val="603"/>
          <w:tblCellSpacing w:w="15" w:type="dxa"/>
        </w:trPr>
        <w:tc>
          <w:tcPr>
            <w:tcW w:w="76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center"/>
            </w:pPr>
            <w:r w:rsidRPr="00A303F0">
              <w:lastRenderedPageBreak/>
              <w:t xml:space="preserve">Численность родителей, восстановленных в родительских правах </w:t>
            </w:r>
          </w:p>
        </w:tc>
      </w:tr>
      <w:tr w:rsidR="002C5DB0" w:rsidRPr="00A303F0" w:rsidTr="000B18BD">
        <w:trPr>
          <w:gridAfter w:val="1"/>
          <w:wAfter w:w="318" w:type="dxa"/>
          <w:trHeight w:val="309"/>
          <w:tblCellSpacing w:w="15" w:type="dxa"/>
        </w:trPr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  <w:r w:rsidRPr="00A303F0">
              <w:t>2015</w:t>
            </w: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  <w:r w:rsidRPr="00A303F0">
              <w:t>2016г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  <w:r>
              <w:t xml:space="preserve">1 </w:t>
            </w:r>
            <w:proofErr w:type="spellStart"/>
            <w:r>
              <w:t>полуг</w:t>
            </w:r>
            <w:proofErr w:type="spellEnd"/>
            <w:r>
              <w:t>. 2017г.</w:t>
            </w:r>
          </w:p>
        </w:tc>
      </w:tr>
      <w:tr w:rsidR="002C5DB0" w:rsidTr="000B18BD">
        <w:trPr>
          <w:gridAfter w:val="1"/>
          <w:wAfter w:w="318" w:type="dxa"/>
          <w:trHeight w:val="294"/>
          <w:tblCellSpacing w:w="15" w:type="dxa"/>
        </w:trPr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  <w:r w:rsidRPr="00A303F0">
              <w:t>1</w:t>
            </w: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  <w:r w:rsidRPr="00A303F0">
              <w:t>3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DB0" w:rsidRPr="00A303F0" w:rsidRDefault="002C5DB0" w:rsidP="000B18BD">
            <w:pPr>
              <w:pStyle w:val="msonormalbullet2gif"/>
              <w:ind w:firstLine="567"/>
              <w:contextualSpacing/>
              <w:jc w:val="both"/>
            </w:pPr>
            <w:r>
              <w:t>0</w:t>
            </w:r>
          </w:p>
        </w:tc>
      </w:tr>
    </w:tbl>
    <w:p w:rsidR="005E15A3" w:rsidRDefault="005E15A3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5FA" w:rsidRDefault="00C24DB2" w:rsidP="00356E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C6806" w:rsidRPr="00BE6E1D">
        <w:rPr>
          <w:rFonts w:ascii="Times New Roman" w:hAnsi="Times New Roman" w:cs="Times New Roman"/>
          <w:sz w:val="28"/>
        </w:rPr>
        <w:t xml:space="preserve">После выявления детей-сирот и детей, оставшихся без попечения родителей, перед нами стоит задача по максимальному устройству этих детей в замещающие семьи. Обращаю внимание, что из </w:t>
      </w:r>
      <w:r w:rsidR="00356E9D">
        <w:rPr>
          <w:rFonts w:ascii="Times New Roman" w:hAnsi="Times New Roman" w:cs="Times New Roman"/>
          <w:sz w:val="28"/>
        </w:rPr>
        <w:t xml:space="preserve">всех </w:t>
      </w:r>
      <w:r w:rsidR="00DC6806" w:rsidRPr="00BE6E1D">
        <w:rPr>
          <w:rFonts w:ascii="Times New Roman" w:hAnsi="Times New Roman" w:cs="Times New Roman"/>
          <w:sz w:val="28"/>
        </w:rPr>
        <w:t xml:space="preserve">первично выявленных  детей, оставшихся без попечения родителей, </w:t>
      </w:r>
      <w:r w:rsidR="00BE6E1D">
        <w:rPr>
          <w:rFonts w:ascii="Times New Roman" w:hAnsi="Times New Roman" w:cs="Times New Roman"/>
          <w:sz w:val="28"/>
        </w:rPr>
        <w:t>за последние три года ни один ребенок не был помещен в детский дом, все дети были устроены в установленные законом сроки в замещающие семьи.</w:t>
      </w:r>
      <w:r w:rsidR="008505FA">
        <w:rPr>
          <w:rFonts w:ascii="Times New Roman" w:hAnsi="Times New Roman" w:cs="Times New Roman"/>
          <w:sz w:val="28"/>
        </w:rPr>
        <w:t xml:space="preserve"> </w:t>
      </w:r>
      <w:r w:rsidR="00356E9D">
        <w:rPr>
          <w:rFonts w:ascii="Times New Roman" w:hAnsi="Times New Roman" w:cs="Times New Roman"/>
          <w:sz w:val="28"/>
        </w:rPr>
        <w:t>Также отмечена</w:t>
      </w:r>
      <w:r w:rsidR="008505FA">
        <w:rPr>
          <w:rFonts w:ascii="Times New Roman" w:hAnsi="Times New Roman" w:cs="Times New Roman"/>
          <w:sz w:val="28"/>
        </w:rPr>
        <w:t xml:space="preserve"> положительная динамика сокращения численности выявленных детей-сирот.</w:t>
      </w:r>
    </w:p>
    <w:p w:rsidR="00356E9D" w:rsidRPr="00356E9D" w:rsidRDefault="00356E9D" w:rsidP="00356E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15" w:type="dxa"/>
        <w:tblInd w:w="149" w:type="dxa"/>
        <w:tblLook w:val="04A0"/>
      </w:tblPr>
      <w:tblGrid>
        <w:gridCol w:w="2579"/>
        <w:gridCol w:w="838"/>
        <w:gridCol w:w="838"/>
        <w:gridCol w:w="846"/>
        <w:gridCol w:w="850"/>
        <w:gridCol w:w="756"/>
        <w:gridCol w:w="881"/>
        <w:gridCol w:w="770"/>
        <w:gridCol w:w="1180"/>
      </w:tblGrid>
      <w:tr w:rsidR="008505FA" w:rsidRPr="004A7E5E" w:rsidTr="00FC53D0">
        <w:trPr>
          <w:tblCellSpacing w:w="15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 xml:space="preserve">Показатель </w:t>
            </w:r>
          </w:p>
        </w:tc>
        <w:tc>
          <w:tcPr>
            <w:tcW w:w="6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 xml:space="preserve">Годы </w:t>
            </w:r>
          </w:p>
        </w:tc>
      </w:tr>
      <w:tr w:rsidR="008505FA" w:rsidRPr="004A7E5E" w:rsidTr="00FC53D0">
        <w:trPr>
          <w:tblCellSpacing w:w="15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rPr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2010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 xml:space="preserve">2011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 xml:space="preserve">2012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2013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2016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 полугод.</w:t>
            </w:r>
          </w:p>
          <w:p w:rsidR="008505FA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2017</w:t>
            </w:r>
          </w:p>
        </w:tc>
      </w:tr>
      <w:tr w:rsidR="008505FA" w:rsidRPr="004A7E5E" w:rsidTr="00FC53D0">
        <w:trPr>
          <w:tblCellSpacing w:w="15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 xml:space="preserve">Количество выявленных в течение года детей-сирот и детей, оставшихся без попечения родителей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103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t>26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17</w:t>
            </w:r>
          </w:p>
        </w:tc>
      </w:tr>
      <w:tr w:rsidR="008505FA" w:rsidRPr="004A7E5E" w:rsidTr="00FC53D0">
        <w:trPr>
          <w:tblCellSpacing w:w="15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Количество детей-сирот, переданных на воспитание в семьи, в течение года (</w:t>
            </w:r>
            <w:proofErr w:type="gramStart"/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из</w:t>
            </w:r>
            <w:proofErr w:type="gramEnd"/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 xml:space="preserve"> выявленных)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7E5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Pr="004A7E5E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185BED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FA" w:rsidRDefault="008505FA" w:rsidP="00FC53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</w:p>
        </w:tc>
      </w:tr>
    </w:tbl>
    <w:p w:rsidR="008505FA" w:rsidRPr="00966C98" w:rsidRDefault="008505FA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CCC" w:rsidRDefault="00C24DB2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722E">
        <w:rPr>
          <w:rFonts w:ascii="Times New Roman" w:hAnsi="Times New Roman"/>
          <w:sz w:val="28"/>
          <w:szCs w:val="28"/>
        </w:rPr>
        <w:t xml:space="preserve">Органом опеки и попечительства </w:t>
      </w:r>
      <w:r w:rsidR="00F4722E" w:rsidRPr="00F106F6">
        <w:rPr>
          <w:rFonts w:ascii="Times New Roman" w:hAnsi="Times New Roman"/>
          <w:sz w:val="28"/>
          <w:szCs w:val="28"/>
        </w:rPr>
        <w:t>реализуется комплекс мер, направленных на развитие различных форм устройства детей-сирот и детей, оставшихся без попечения родителей</w:t>
      </w:r>
      <w:r w:rsidR="008C3CCC">
        <w:rPr>
          <w:rFonts w:ascii="Times New Roman" w:hAnsi="Times New Roman"/>
          <w:sz w:val="28"/>
          <w:szCs w:val="28"/>
        </w:rPr>
        <w:t xml:space="preserve">, при этом достигнуты определенные успехи. </w:t>
      </w:r>
      <w:proofErr w:type="gramStart"/>
      <w:r w:rsidR="008C3CCC">
        <w:rPr>
          <w:rFonts w:ascii="Times New Roman" w:hAnsi="Times New Roman"/>
          <w:sz w:val="28"/>
          <w:szCs w:val="28"/>
        </w:rPr>
        <w:t>В</w:t>
      </w:r>
      <w:proofErr w:type="gramEnd"/>
      <w:r w:rsidR="008C3CC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Гурьевском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="008C3CCC">
        <w:rPr>
          <w:rFonts w:ascii="Times New Roman" w:hAnsi="Times New Roman"/>
          <w:sz w:val="28"/>
          <w:szCs w:val="28"/>
        </w:rPr>
        <w:t>районе получили развитие и поддержку все формы жизнеустройства детей-сирот: усыновление, опека и попечительство, приемные семьи.</w:t>
      </w:r>
    </w:p>
    <w:tbl>
      <w:tblPr>
        <w:tblW w:w="9360" w:type="dxa"/>
        <w:tblCellSpacing w:w="15" w:type="dxa"/>
        <w:tblInd w:w="138" w:type="dxa"/>
        <w:tblLook w:val="04A0"/>
      </w:tblPr>
      <w:tblGrid>
        <w:gridCol w:w="1007"/>
        <w:gridCol w:w="868"/>
        <w:gridCol w:w="1855"/>
        <w:gridCol w:w="1472"/>
        <w:gridCol w:w="2422"/>
        <w:gridCol w:w="1736"/>
      </w:tblGrid>
      <w:tr w:rsidR="008C3CCC" w:rsidTr="00851D07">
        <w:trPr>
          <w:trHeight w:val="261"/>
          <w:tblCellSpacing w:w="15" w:type="dxa"/>
        </w:trPr>
        <w:tc>
          <w:tcPr>
            <w:tcW w:w="9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a3"/>
              <w:contextualSpacing/>
              <w:jc w:val="center"/>
            </w:pPr>
            <w:r w:rsidRPr="007B1764">
              <w:t>Численность детей</w:t>
            </w:r>
            <w:r>
              <w:t>, находящихся на воспитании в замещающих семьях</w:t>
            </w:r>
          </w:p>
          <w:p w:rsidR="008C3CCC" w:rsidRPr="00781CD2" w:rsidRDefault="008C3CCC" w:rsidP="00851D07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C3CCC" w:rsidTr="00851D07">
        <w:trPr>
          <w:trHeight w:val="261"/>
          <w:tblCellSpacing w:w="15" w:type="dxa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ind w:firstLine="97"/>
              <w:contextualSpacing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</w:pPr>
            <w:r>
              <w:t>Всего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CCC" w:rsidRDefault="008C3CCC" w:rsidP="00851D07">
            <w:pPr>
              <w:pStyle w:val="msonormalbullet2gif"/>
              <w:contextualSpacing/>
            </w:pPr>
            <w:r>
              <w:t>Безвозмездная форма опеки (попечительства)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ind w:firstLine="86"/>
              <w:contextualSpacing/>
              <w:jc w:val="center"/>
            </w:pPr>
            <w:r>
              <w:t>Возмездная форма опеки (по договору о приемной семье)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ind w:firstLine="12"/>
              <w:contextualSpacing/>
              <w:jc w:val="center"/>
            </w:pPr>
            <w:r>
              <w:t>Добровольно переданные родителями по заявлению о назначении их ребенку опекуна (попечителя)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ind w:firstLine="79"/>
              <w:contextualSpacing/>
              <w:jc w:val="center"/>
            </w:pPr>
            <w:r>
              <w:t>В семьях усыновителей</w:t>
            </w:r>
          </w:p>
        </w:tc>
      </w:tr>
      <w:tr w:rsidR="008C3CCC" w:rsidTr="00851D07">
        <w:trPr>
          <w:trHeight w:val="261"/>
          <w:tblCellSpacing w:w="15" w:type="dxa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</w:pPr>
            <w:r>
              <w:t xml:space="preserve">  2015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</w:pPr>
            <w:r>
              <w:t>440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CCC" w:rsidRDefault="008C3CCC" w:rsidP="00851D07">
            <w:pPr>
              <w:pStyle w:val="msonormalbullet2gif"/>
              <w:ind w:left="-47"/>
              <w:contextualSpacing/>
              <w:jc w:val="center"/>
            </w:pPr>
            <w:r>
              <w:t>153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  <w:jc w:val="center"/>
            </w:pPr>
            <w:r>
              <w:t>210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ind w:firstLine="201"/>
              <w:contextualSpacing/>
              <w:jc w:val="center"/>
            </w:pPr>
            <w:r>
              <w:t>53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  <w:jc w:val="center"/>
            </w:pPr>
            <w:r>
              <w:t>24</w:t>
            </w:r>
          </w:p>
        </w:tc>
      </w:tr>
      <w:tr w:rsidR="008C3CCC" w:rsidTr="00851D07">
        <w:trPr>
          <w:trHeight w:val="261"/>
          <w:tblCellSpacing w:w="15" w:type="dxa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  <w:jc w:val="center"/>
            </w:pPr>
            <w:r>
              <w:t>2016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</w:pPr>
            <w:r>
              <w:t>421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CCC" w:rsidRDefault="008C3CCC" w:rsidP="00851D07">
            <w:pPr>
              <w:pStyle w:val="msonormalbullet2gifbullet2gif"/>
              <w:ind w:left="-4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bullet2gif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bullet2gif"/>
              <w:ind w:firstLine="17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bullet3gif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8C3CCC" w:rsidTr="00851D07">
        <w:trPr>
          <w:trHeight w:val="261"/>
          <w:tblCellSpacing w:w="15" w:type="dxa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Pr="00E36403" w:rsidRDefault="008C3CCC" w:rsidP="00851D07">
            <w:pPr>
              <w:pStyle w:val="msonormalbullet2gif"/>
              <w:contextualSpacing/>
              <w:jc w:val="center"/>
              <w:rPr>
                <w:highlight w:val="yellow"/>
              </w:rPr>
            </w:pPr>
            <w:r w:rsidRPr="00144F71">
              <w:t xml:space="preserve">2017 </w:t>
            </w:r>
            <w:r w:rsidRPr="00144F71">
              <w:lastRenderedPageBreak/>
              <w:t>(6мес)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Pr="00E36403" w:rsidRDefault="008C3CCC" w:rsidP="00851D07">
            <w:pPr>
              <w:pStyle w:val="msonormalbullet2gif"/>
              <w:ind w:firstLine="3"/>
              <w:contextualSpacing/>
              <w:rPr>
                <w:highlight w:val="yellow"/>
              </w:rPr>
            </w:pPr>
            <w:r w:rsidRPr="006C3F4E">
              <w:lastRenderedPageBreak/>
              <w:t>406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CCC" w:rsidRDefault="008C3CCC" w:rsidP="00851D07">
            <w:pPr>
              <w:pStyle w:val="msonormalbullet2gif"/>
              <w:ind w:left="-47"/>
              <w:contextualSpacing/>
              <w:jc w:val="center"/>
            </w:pPr>
            <w:r>
              <w:t>173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contextualSpacing/>
              <w:jc w:val="center"/>
            </w:pPr>
            <w:r>
              <w:t>188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ind w:firstLine="201"/>
              <w:contextualSpacing/>
              <w:jc w:val="center"/>
            </w:pPr>
            <w:r>
              <w:t>22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CCC" w:rsidRDefault="008C3CCC" w:rsidP="00851D07">
            <w:pPr>
              <w:pStyle w:val="msonormalbullet2gif"/>
              <w:ind w:firstLine="98"/>
              <w:contextualSpacing/>
              <w:jc w:val="center"/>
            </w:pPr>
            <w:r>
              <w:t>23</w:t>
            </w:r>
          </w:p>
        </w:tc>
      </w:tr>
    </w:tbl>
    <w:p w:rsidR="008C3CCC" w:rsidRDefault="008C3CCC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3CCC" w:rsidRPr="00F106F6" w:rsidRDefault="008C3CCC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697" w:rsidRDefault="00C24DB2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722E">
        <w:rPr>
          <w:rFonts w:ascii="Times New Roman" w:hAnsi="Times New Roman"/>
          <w:sz w:val="28"/>
          <w:szCs w:val="28"/>
        </w:rPr>
        <w:t>С</w:t>
      </w:r>
      <w:r w:rsidR="00F4722E" w:rsidRPr="00F106F6">
        <w:rPr>
          <w:rFonts w:ascii="Times New Roman" w:hAnsi="Times New Roman"/>
          <w:sz w:val="28"/>
          <w:szCs w:val="28"/>
        </w:rPr>
        <w:t>татистика семейного устройства детей указанной категории имеет</w:t>
      </w:r>
      <w:r w:rsidR="008C3CCC">
        <w:rPr>
          <w:rFonts w:ascii="Times New Roman" w:hAnsi="Times New Roman"/>
          <w:sz w:val="28"/>
          <w:szCs w:val="28"/>
        </w:rPr>
        <w:t xml:space="preserve"> в целом положительную динамику. </w:t>
      </w:r>
      <w:r w:rsidR="005537A2">
        <w:rPr>
          <w:rFonts w:ascii="Times New Roman" w:hAnsi="Times New Roman"/>
          <w:sz w:val="28"/>
          <w:szCs w:val="28"/>
        </w:rPr>
        <w:t>Показатель устройства превышает областной на 12,7%</w:t>
      </w:r>
    </w:p>
    <w:p w:rsidR="008C3CCC" w:rsidRDefault="008C3CCC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0C90" w:rsidRPr="004209BB" w:rsidRDefault="008C3CCC" w:rsidP="004209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3CC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8476" cy="2144111"/>
            <wp:effectExtent l="19050" t="0" r="24174" b="853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9BB" w:rsidRDefault="00970408" w:rsidP="009573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6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A9" w:rsidRDefault="00C24DB2" w:rsidP="00521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6A4">
        <w:rPr>
          <w:rFonts w:ascii="Times New Roman" w:hAnsi="Times New Roman" w:cs="Times New Roman"/>
          <w:sz w:val="28"/>
          <w:szCs w:val="28"/>
        </w:rPr>
        <w:t xml:space="preserve">  </w:t>
      </w:r>
      <w:r w:rsidR="0096151C">
        <w:rPr>
          <w:rFonts w:ascii="Times New Roman" w:hAnsi="Times New Roman" w:cs="Times New Roman"/>
          <w:sz w:val="28"/>
          <w:szCs w:val="28"/>
        </w:rPr>
        <w:t xml:space="preserve">В целях реализации права ребенка жить и воспитываться в семье </w:t>
      </w:r>
      <w:proofErr w:type="gramStart"/>
      <w:r w:rsidR="009615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1C">
        <w:rPr>
          <w:rFonts w:ascii="Times New Roman" w:hAnsi="Times New Roman" w:cs="Times New Roman"/>
          <w:sz w:val="28"/>
          <w:szCs w:val="28"/>
        </w:rPr>
        <w:t>Гурьевском</w:t>
      </w:r>
      <w:proofErr w:type="gramEnd"/>
      <w:r w:rsidR="0096151C">
        <w:rPr>
          <w:rFonts w:ascii="Times New Roman" w:hAnsi="Times New Roman" w:cs="Times New Roman"/>
          <w:sz w:val="28"/>
          <w:szCs w:val="28"/>
        </w:rPr>
        <w:t xml:space="preserve"> муниципальном районе продолжается работа</w:t>
      </w:r>
      <w:r w:rsidR="004209BB">
        <w:rPr>
          <w:rFonts w:ascii="Times New Roman" w:hAnsi="Times New Roman" w:cs="Times New Roman"/>
          <w:sz w:val="28"/>
          <w:szCs w:val="28"/>
        </w:rPr>
        <w:t xml:space="preserve"> по </w:t>
      </w:r>
      <w:r w:rsidR="00A646A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7E1D7B">
        <w:rPr>
          <w:rFonts w:ascii="Times New Roman" w:hAnsi="Times New Roman" w:cs="Times New Roman"/>
          <w:sz w:val="28"/>
          <w:szCs w:val="28"/>
        </w:rPr>
        <w:t xml:space="preserve">областных акций «Мама, найди меня!» и </w:t>
      </w:r>
      <w:r w:rsidR="0096151C">
        <w:rPr>
          <w:rFonts w:ascii="Times New Roman" w:hAnsi="Times New Roman" w:cs="Times New Roman"/>
          <w:sz w:val="28"/>
          <w:szCs w:val="28"/>
        </w:rPr>
        <w:t xml:space="preserve"> «Теплый дом».</w:t>
      </w:r>
      <w:r w:rsidR="0095738C">
        <w:rPr>
          <w:rFonts w:ascii="Times New Roman" w:hAnsi="Times New Roman" w:cs="Times New Roman"/>
          <w:sz w:val="28"/>
        </w:rPr>
        <w:t xml:space="preserve">   </w:t>
      </w:r>
      <w:r w:rsidR="004209BB">
        <w:rPr>
          <w:rFonts w:ascii="Times New Roman" w:hAnsi="Times New Roman" w:cs="Times New Roman"/>
          <w:sz w:val="28"/>
        </w:rPr>
        <w:t>Также</w:t>
      </w:r>
      <w:r w:rsidR="00A646A4">
        <w:rPr>
          <w:rFonts w:ascii="Times New Roman" w:hAnsi="Times New Roman" w:cs="Times New Roman"/>
          <w:sz w:val="28"/>
        </w:rPr>
        <w:t xml:space="preserve"> </w:t>
      </w:r>
      <w:r w:rsidR="00A646A4">
        <w:rPr>
          <w:rFonts w:ascii="Times New Roman" w:hAnsi="Times New Roman" w:cs="Times New Roman"/>
          <w:sz w:val="28"/>
          <w:lang w:eastAsia="ar-SA"/>
        </w:rPr>
        <w:t>р</w:t>
      </w:r>
      <w:r w:rsidR="0095738C">
        <w:rPr>
          <w:rFonts w:ascii="Times New Roman" w:hAnsi="Times New Roman" w:cs="Times New Roman"/>
          <w:sz w:val="28"/>
          <w:lang w:eastAsia="ar-SA"/>
        </w:rPr>
        <w:t>азмещены видеоролики, анкеты  и фото детей</w:t>
      </w:r>
      <w:r w:rsidR="005210A9">
        <w:rPr>
          <w:rFonts w:ascii="Times New Roman" w:hAnsi="Times New Roman" w:cs="Times New Roman"/>
          <w:sz w:val="28"/>
          <w:lang w:eastAsia="ar-SA"/>
        </w:rPr>
        <w:t xml:space="preserve"> воспитанников детского дома</w:t>
      </w:r>
      <w:r w:rsidR="0095738C" w:rsidRPr="003F5BA6">
        <w:rPr>
          <w:rFonts w:ascii="Times New Roman" w:hAnsi="Times New Roman" w:cs="Times New Roman"/>
          <w:sz w:val="28"/>
          <w:lang w:eastAsia="ar-SA"/>
        </w:rPr>
        <w:t xml:space="preserve"> на сайте </w:t>
      </w:r>
      <w:r w:rsidR="0095738C" w:rsidRPr="003F5BA6">
        <w:rPr>
          <w:rFonts w:ascii="Times New Roman" w:hAnsi="Times New Roman" w:cs="Times New Roman"/>
          <w:sz w:val="28"/>
        </w:rPr>
        <w:t xml:space="preserve">благотворительного фонда содействия семейному устройству детей-сирот «Измени одну жизнь» </w:t>
      </w:r>
      <w:proofErr w:type="gramStart"/>
      <w:r w:rsidR="0095738C" w:rsidRPr="003F5BA6">
        <w:rPr>
          <w:rFonts w:ascii="Times New Roman" w:hAnsi="Times New Roman" w:cs="Times New Roman"/>
          <w:sz w:val="28"/>
        </w:rPr>
        <w:t>г</w:t>
      </w:r>
      <w:proofErr w:type="gramEnd"/>
      <w:r w:rsidR="0095738C" w:rsidRPr="003F5BA6">
        <w:rPr>
          <w:rFonts w:ascii="Times New Roman" w:hAnsi="Times New Roman" w:cs="Times New Roman"/>
          <w:sz w:val="28"/>
        </w:rPr>
        <w:t>. Москва</w:t>
      </w:r>
      <w:r w:rsidR="005210A9">
        <w:rPr>
          <w:rFonts w:ascii="Times New Roman" w:hAnsi="Times New Roman" w:cs="Times New Roman"/>
          <w:sz w:val="28"/>
        </w:rPr>
        <w:t xml:space="preserve"> и</w:t>
      </w:r>
      <w:r w:rsidR="0095738C">
        <w:rPr>
          <w:rFonts w:ascii="Times New Roman" w:hAnsi="Times New Roman" w:cs="Times New Roman"/>
          <w:sz w:val="28"/>
        </w:rPr>
        <w:t xml:space="preserve"> </w:t>
      </w:r>
      <w:r w:rsidR="005210A9">
        <w:rPr>
          <w:rFonts w:ascii="Times New Roman" w:eastAsia="Times New Roman" w:hAnsi="Times New Roman" w:cs="Times New Roman"/>
          <w:sz w:val="28"/>
          <w:szCs w:val="24"/>
        </w:rPr>
        <w:t>н</w:t>
      </w:r>
      <w:r w:rsidR="0095738C" w:rsidRPr="009E4303">
        <w:rPr>
          <w:rFonts w:ascii="Times New Roman" w:eastAsia="Times New Roman" w:hAnsi="Times New Roman" w:cs="Times New Roman"/>
          <w:sz w:val="28"/>
          <w:szCs w:val="24"/>
        </w:rPr>
        <w:t>а сайте Кемеровской области «Семья для каждого ребенка»</w:t>
      </w:r>
      <w:r w:rsidR="0095738C">
        <w:rPr>
          <w:rFonts w:ascii="Times New Roman" w:hAnsi="Times New Roman" w:cs="Times New Roman"/>
          <w:sz w:val="28"/>
        </w:rPr>
        <w:t>.</w:t>
      </w:r>
    </w:p>
    <w:p w:rsidR="00B244CD" w:rsidRPr="005210A9" w:rsidRDefault="005210A9" w:rsidP="00521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244CD" w:rsidRPr="005210A9">
        <w:rPr>
          <w:rFonts w:ascii="Times New Roman" w:hAnsi="Times New Roman" w:cs="Times New Roman"/>
          <w:sz w:val="28"/>
          <w:szCs w:val="28"/>
        </w:rPr>
        <w:t xml:space="preserve">В </w:t>
      </w:r>
      <w:r w:rsidR="009C65DE" w:rsidRPr="005210A9">
        <w:rPr>
          <w:rFonts w:ascii="Times New Roman" w:hAnsi="Times New Roman" w:cs="Times New Roman"/>
          <w:sz w:val="28"/>
          <w:szCs w:val="28"/>
        </w:rPr>
        <w:t>результате проведенных мероприятий о</w:t>
      </w:r>
      <w:r w:rsidR="00A633A4" w:rsidRPr="005210A9">
        <w:rPr>
          <w:rFonts w:ascii="Times New Roman" w:hAnsi="Times New Roman" w:cs="Times New Roman"/>
          <w:sz w:val="28"/>
          <w:szCs w:val="28"/>
        </w:rPr>
        <w:t xml:space="preserve">тмечена положительная динамика </w:t>
      </w:r>
      <w:r w:rsidR="00290DB7" w:rsidRPr="005210A9">
        <w:rPr>
          <w:rFonts w:ascii="Times New Roman" w:hAnsi="Times New Roman" w:cs="Times New Roman"/>
          <w:sz w:val="28"/>
          <w:szCs w:val="28"/>
        </w:rPr>
        <w:t>сокращения численности детей-сирот</w:t>
      </w:r>
      <w:r w:rsidR="009C65DE" w:rsidRPr="005210A9">
        <w:rPr>
          <w:rFonts w:ascii="Times New Roman" w:hAnsi="Times New Roman" w:cs="Times New Roman"/>
          <w:sz w:val="28"/>
          <w:szCs w:val="28"/>
        </w:rPr>
        <w:t>,</w:t>
      </w:r>
      <w:r w:rsidR="00290DB7" w:rsidRPr="005210A9">
        <w:rPr>
          <w:rFonts w:ascii="Times New Roman" w:hAnsi="Times New Roman" w:cs="Times New Roman"/>
        </w:rPr>
        <w:t xml:space="preserve"> </w:t>
      </w:r>
      <w:r w:rsidR="009C65DE" w:rsidRPr="005210A9">
        <w:rPr>
          <w:rFonts w:ascii="Times New Roman" w:hAnsi="Times New Roman" w:cs="Times New Roman"/>
          <w:sz w:val="28"/>
          <w:szCs w:val="28"/>
        </w:rPr>
        <w:t>состоящих на учете в региональном</w:t>
      </w:r>
      <w:r w:rsidR="009C65DE" w:rsidRPr="005210A9">
        <w:rPr>
          <w:rFonts w:ascii="Times New Roman" w:hAnsi="Times New Roman" w:cs="Times New Roman"/>
        </w:rPr>
        <w:t xml:space="preserve"> </w:t>
      </w:r>
      <w:r w:rsidR="00290DB7" w:rsidRPr="005210A9">
        <w:rPr>
          <w:rFonts w:ascii="Times New Roman" w:hAnsi="Times New Roman" w:cs="Times New Roman"/>
          <w:sz w:val="28"/>
          <w:szCs w:val="28"/>
        </w:rPr>
        <w:t xml:space="preserve"> банке данных</w:t>
      </w:r>
    </w:p>
    <w:tbl>
      <w:tblPr>
        <w:tblW w:w="0" w:type="auto"/>
        <w:tblCellSpacing w:w="15" w:type="dxa"/>
        <w:tblInd w:w="179" w:type="dxa"/>
        <w:tblLook w:val="04A0"/>
      </w:tblPr>
      <w:tblGrid>
        <w:gridCol w:w="2201"/>
        <w:gridCol w:w="2640"/>
        <w:gridCol w:w="2414"/>
        <w:gridCol w:w="2268"/>
      </w:tblGrid>
      <w:tr w:rsidR="00A633A4" w:rsidRPr="00101006" w:rsidTr="00A633A4">
        <w:trPr>
          <w:tblCellSpacing w:w="15" w:type="dxa"/>
        </w:trPr>
        <w:tc>
          <w:tcPr>
            <w:tcW w:w="9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3A4" w:rsidRPr="00101006" w:rsidRDefault="00A633A4" w:rsidP="00551E8F">
            <w:pPr>
              <w:pStyle w:val="msonormalbullet2gif"/>
              <w:ind w:firstLine="567"/>
              <w:contextualSpacing/>
              <w:jc w:val="both"/>
            </w:pPr>
            <w:r w:rsidRPr="00101006">
              <w:t xml:space="preserve">Общая численность детей-сирот и детей, оставшихся без попечения родителей, находящихся в региональном банке </w:t>
            </w:r>
          </w:p>
        </w:tc>
      </w:tr>
      <w:tr w:rsidR="00A633A4" w:rsidRPr="00101006" w:rsidTr="00A633A4">
        <w:trPr>
          <w:tblCellSpacing w:w="15" w:type="dxa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3A4" w:rsidRPr="00101006" w:rsidRDefault="00A633A4" w:rsidP="00551E8F">
            <w:pPr>
              <w:pStyle w:val="msonormalbullet2gif"/>
              <w:contextualSpacing/>
              <w:jc w:val="both"/>
            </w:pPr>
            <w:r w:rsidRPr="00101006">
              <w:t xml:space="preserve">2014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A4" w:rsidRPr="00101006" w:rsidRDefault="00A633A4" w:rsidP="00551E8F">
            <w:pPr>
              <w:pStyle w:val="msonormalbullet2gif"/>
              <w:contextualSpacing/>
              <w:jc w:val="both"/>
            </w:pPr>
            <w:r w:rsidRPr="00101006">
              <w:t>2015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3A4" w:rsidRPr="00101006" w:rsidRDefault="00A633A4" w:rsidP="00551E8F">
            <w:pPr>
              <w:pStyle w:val="msonormalbullet2gif"/>
              <w:contextualSpacing/>
              <w:jc w:val="both"/>
            </w:pPr>
            <w:r w:rsidRPr="00101006">
              <w:t>2016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3A4" w:rsidRPr="00101006" w:rsidRDefault="00290DB7" w:rsidP="00551E8F">
            <w:pPr>
              <w:pStyle w:val="msonormalbullet2gif"/>
              <w:contextualSpacing/>
              <w:jc w:val="both"/>
            </w:pPr>
            <w:r>
              <w:t>1 полугодие 2017г.</w:t>
            </w:r>
          </w:p>
        </w:tc>
      </w:tr>
      <w:tr w:rsidR="00A633A4" w:rsidTr="00A633A4">
        <w:trPr>
          <w:tblCellSpacing w:w="15" w:type="dxa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3A4" w:rsidRPr="00101006" w:rsidRDefault="00A633A4" w:rsidP="00551E8F">
            <w:pPr>
              <w:pStyle w:val="msonormalbullet2gif"/>
              <w:contextualSpacing/>
              <w:jc w:val="both"/>
            </w:pPr>
            <w:r w:rsidRPr="00101006">
              <w:t>35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A4" w:rsidRPr="00101006" w:rsidRDefault="00A633A4" w:rsidP="00551E8F">
            <w:pPr>
              <w:pStyle w:val="msonormalbullet2gif"/>
              <w:contextualSpacing/>
              <w:jc w:val="both"/>
            </w:pPr>
            <w:r w:rsidRPr="00101006">
              <w:t>33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3A4" w:rsidRPr="00101006" w:rsidRDefault="00A633A4" w:rsidP="00551E8F">
            <w:pPr>
              <w:pStyle w:val="msonormalbullet2gif"/>
              <w:contextualSpacing/>
              <w:jc w:val="both"/>
            </w:pPr>
            <w:r>
              <w:t>29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3A4" w:rsidRDefault="009C65DE" w:rsidP="00551E8F">
            <w:pPr>
              <w:pStyle w:val="msonormalbullet2gif"/>
              <w:contextualSpacing/>
              <w:jc w:val="both"/>
            </w:pPr>
            <w:r>
              <w:t>9</w:t>
            </w:r>
          </w:p>
        </w:tc>
      </w:tr>
    </w:tbl>
    <w:p w:rsidR="007D0E28" w:rsidRDefault="007D0E28" w:rsidP="00551E8F">
      <w:pPr>
        <w:pStyle w:val="bodysinglebullet3gif"/>
        <w:contextualSpacing/>
        <w:jc w:val="both"/>
        <w:rPr>
          <w:sz w:val="28"/>
          <w:szCs w:val="28"/>
        </w:rPr>
      </w:pPr>
    </w:p>
    <w:p w:rsidR="00B244CD" w:rsidRPr="007D0E28" w:rsidRDefault="00C24DB2" w:rsidP="00551E8F">
      <w:pPr>
        <w:pStyle w:val="bodysingle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E28">
        <w:rPr>
          <w:sz w:val="28"/>
          <w:szCs w:val="28"/>
        </w:rPr>
        <w:t xml:space="preserve">Отмечена положительная динамика </w:t>
      </w:r>
      <w:r w:rsidR="007D0E28" w:rsidRPr="00290DB7">
        <w:rPr>
          <w:sz w:val="28"/>
          <w:szCs w:val="28"/>
        </w:rPr>
        <w:t>сокращения численности детей-сирот</w:t>
      </w:r>
      <w:r w:rsidR="007D0E28">
        <w:t xml:space="preserve"> </w:t>
      </w:r>
      <w:r w:rsidR="007D0E28" w:rsidRPr="007D0E28">
        <w:rPr>
          <w:sz w:val="28"/>
          <w:szCs w:val="28"/>
        </w:rPr>
        <w:t>в детском доме</w:t>
      </w:r>
      <w:r w:rsidR="009C65DE">
        <w:rPr>
          <w:sz w:val="28"/>
          <w:szCs w:val="28"/>
        </w:rPr>
        <w:t>:</w:t>
      </w:r>
    </w:p>
    <w:tbl>
      <w:tblPr>
        <w:tblW w:w="0" w:type="auto"/>
        <w:tblCellSpacing w:w="15" w:type="dxa"/>
        <w:tblInd w:w="179" w:type="dxa"/>
        <w:tblLook w:val="04A0"/>
      </w:tblPr>
      <w:tblGrid>
        <w:gridCol w:w="2201"/>
        <w:gridCol w:w="2640"/>
        <w:gridCol w:w="2414"/>
        <w:gridCol w:w="2268"/>
      </w:tblGrid>
      <w:tr w:rsidR="007D0E28" w:rsidRPr="00101006" w:rsidTr="00D74C91">
        <w:trPr>
          <w:tblCellSpacing w:w="15" w:type="dxa"/>
        </w:trPr>
        <w:tc>
          <w:tcPr>
            <w:tcW w:w="9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0E28" w:rsidRPr="00101006" w:rsidRDefault="007D0E28" w:rsidP="00551E8F">
            <w:pPr>
              <w:pStyle w:val="msonormalbullet2gif"/>
              <w:ind w:firstLine="567"/>
              <w:contextualSpacing/>
              <w:jc w:val="both"/>
            </w:pPr>
            <w:r w:rsidRPr="00101006">
              <w:t xml:space="preserve">Общая численность детей-сирот и детей, оставшихся без попечения родителей, находящихся в </w:t>
            </w:r>
            <w:r>
              <w:t>детском доме</w:t>
            </w:r>
          </w:p>
        </w:tc>
      </w:tr>
      <w:tr w:rsidR="007D0E28" w:rsidRPr="00101006" w:rsidTr="00D74C91">
        <w:trPr>
          <w:tblCellSpacing w:w="15" w:type="dxa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0E28" w:rsidRPr="00101006" w:rsidRDefault="007D0E28" w:rsidP="00551E8F">
            <w:pPr>
              <w:pStyle w:val="msonormalbullet2gif"/>
              <w:contextualSpacing/>
              <w:jc w:val="both"/>
            </w:pPr>
            <w:r w:rsidRPr="00101006">
              <w:t xml:space="preserve">2014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E28" w:rsidRPr="00101006" w:rsidRDefault="007D0E28" w:rsidP="00551E8F">
            <w:pPr>
              <w:pStyle w:val="msonormalbullet2gif"/>
              <w:contextualSpacing/>
              <w:jc w:val="both"/>
            </w:pPr>
            <w:r w:rsidRPr="00101006">
              <w:t>2015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28" w:rsidRPr="00101006" w:rsidRDefault="007D0E28" w:rsidP="00551E8F">
            <w:pPr>
              <w:pStyle w:val="msonormalbullet2gif"/>
              <w:contextualSpacing/>
              <w:jc w:val="both"/>
            </w:pPr>
            <w:r w:rsidRPr="00101006">
              <w:t>2016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28" w:rsidRPr="00101006" w:rsidRDefault="007D0E28" w:rsidP="00551E8F">
            <w:pPr>
              <w:pStyle w:val="msonormalbullet2gif"/>
              <w:contextualSpacing/>
              <w:jc w:val="both"/>
            </w:pPr>
            <w:r>
              <w:t>1 полугодие 2017г.</w:t>
            </w:r>
          </w:p>
        </w:tc>
      </w:tr>
      <w:tr w:rsidR="007D0E28" w:rsidTr="00D74C91">
        <w:trPr>
          <w:tblCellSpacing w:w="15" w:type="dxa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0E28" w:rsidRPr="00101006" w:rsidRDefault="007D0E28" w:rsidP="00551E8F">
            <w:pPr>
              <w:pStyle w:val="msonormalbullet2gif"/>
              <w:contextualSpacing/>
              <w:jc w:val="both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E28" w:rsidRPr="00101006" w:rsidRDefault="007D0E28" w:rsidP="00551E8F">
            <w:pPr>
              <w:pStyle w:val="msonormalbullet2gif"/>
              <w:contextualSpacing/>
              <w:jc w:val="both"/>
            </w:pPr>
            <w:r>
              <w:t>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28" w:rsidRPr="00101006" w:rsidRDefault="007D0E28" w:rsidP="00551E8F">
            <w:pPr>
              <w:pStyle w:val="msonormalbullet2gif"/>
              <w:contextualSpacing/>
              <w:jc w:val="both"/>
            </w:pPr>
            <w:r>
              <w:t>14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E28" w:rsidRDefault="007D0E28" w:rsidP="00551E8F">
            <w:pPr>
              <w:pStyle w:val="msonormalbullet2gif"/>
              <w:contextualSpacing/>
              <w:jc w:val="both"/>
            </w:pPr>
            <w:r>
              <w:t>8</w:t>
            </w:r>
          </w:p>
        </w:tc>
      </w:tr>
    </w:tbl>
    <w:p w:rsidR="003030A7" w:rsidRDefault="003030A7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E2846" w:rsidRDefault="009151F0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Отмечена положительная динамика временно передаваемых детей из детского дома в семьи граждан на период канику</w:t>
      </w:r>
      <w:r w:rsidR="005210A9">
        <w:rPr>
          <w:rFonts w:ascii="Times New Roman" w:hAnsi="Times New Roman" w:cs="Times New Roman"/>
          <w:sz w:val="28"/>
        </w:rPr>
        <w:t>л, выходных дней.</w:t>
      </w:r>
    </w:p>
    <w:p w:rsidR="005210A9" w:rsidRDefault="005210A9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030A7" w:rsidRDefault="005210A9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210A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120508" cy="1618593"/>
            <wp:effectExtent l="19050" t="0" r="22992" b="65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51F0" w:rsidRDefault="009151F0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213297" w:rsidRDefault="004A782B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A294B">
        <w:rPr>
          <w:color w:val="000000"/>
          <w:sz w:val="28"/>
          <w:szCs w:val="28"/>
        </w:rPr>
        <w:t xml:space="preserve"> </w:t>
      </w:r>
      <w:r w:rsidR="00213297">
        <w:rPr>
          <w:rFonts w:ascii="Times New Roman" w:eastAsia="Times New Roman" w:hAnsi="Times New Roman"/>
          <w:sz w:val="28"/>
          <w:szCs w:val="28"/>
        </w:rPr>
        <w:t xml:space="preserve">Значительной проблемой, снижающей результативность работы по семейному устройству детей-сирот, являются случаи отказов замещающих родителей от взятых на воспитание детей и их повторный возврат в </w:t>
      </w:r>
      <w:proofErr w:type="spellStart"/>
      <w:r w:rsidR="00213297">
        <w:rPr>
          <w:rFonts w:ascii="Times New Roman" w:eastAsia="Times New Roman" w:hAnsi="Times New Roman"/>
          <w:sz w:val="28"/>
          <w:szCs w:val="28"/>
        </w:rPr>
        <w:t>интернатные</w:t>
      </w:r>
      <w:proofErr w:type="spellEnd"/>
      <w:r w:rsidR="00213297">
        <w:rPr>
          <w:rFonts w:ascii="Times New Roman" w:eastAsia="Times New Roman" w:hAnsi="Times New Roman"/>
          <w:sz w:val="28"/>
          <w:szCs w:val="28"/>
        </w:rPr>
        <w:t xml:space="preserve"> учреждения. </w:t>
      </w:r>
    </w:p>
    <w:tbl>
      <w:tblPr>
        <w:tblW w:w="0" w:type="auto"/>
        <w:tblCellSpacing w:w="15" w:type="dxa"/>
        <w:tblInd w:w="179" w:type="dxa"/>
        <w:tblLook w:val="04A0"/>
      </w:tblPr>
      <w:tblGrid>
        <w:gridCol w:w="3120"/>
        <w:gridCol w:w="3267"/>
        <w:gridCol w:w="3136"/>
      </w:tblGrid>
      <w:tr w:rsidR="002A294B" w:rsidRPr="00A10701" w:rsidTr="00D74C91">
        <w:trPr>
          <w:trHeight w:val="429"/>
          <w:tblCellSpacing w:w="15" w:type="dxa"/>
        </w:trPr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94B" w:rsidRPr="00A10701" w:rsidRDefault="002A294B" w:rsidP="00551E8F">
            <w:pPr>
              <w:pStyle w:val="msonormalbullet2gif"/>
              <w:contextualSpacing/>
              <w:jc w:val="both"/>
            </w:pPr>
            <w:r w:rsidRPr="00A10701">
              <w:t>Количество возвратов детей, переданных на воспитание в семьи (по годам)</w:t>
            </w:r>
          </w:p>
        </w:tc>
      </w:tr>
      <w:tr w:rsidR="002A294B" w:rsidRPr="00A10701" w:rsidTr="00D74C91">
        <w:trPr>
          <w:trHeight w:val="336"/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94B" w:rsidRPr="00A10701" w:rsidRDefault="002A294B" w:rsidP="00551E8F">
            <w:pPr>
              <w:pStyle w:val="msonormalbullet2gif"/>
              <w:contextualSpacing/>
              <w:jc w:val="both"/>
            </w:pPr>
            <w:r w:rsidRPr="00A10701">
              <w:t>2014  г.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94B" w:rsidRPr="00A10701" w:rsidRDefault="002A294B" w:rsidP="00551E8F">
            <w:pPr>
              <w:pStyle w:val="msonormalbullet2gif"/>
              <w:contextualSpacing/>
              <w:jc w:val="both"/>
            </w:pPr>
            <w:r w:rsidRPr="00A10701">
              <w:t>2015 г.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4B" w:rsidRPr="00A10701" w:rsidRDefault="002A294B" w:rsidP="00551E8F">
            <w:pPr>
              <w:pStyle w:val="msonormalbullet2gif"/>
              <w:contextualSpacing/>
              <w:jc w:val="both"/>
            </w:pPr>
            <w:r>
              <w:t>2016</w:t>
            </w:r>
          </w:p>
        </w:tc>
      </w:tr>
      <w:tr w:rsidR="002A294B" w:rsidRPr="00A10701" w:rsidTr="00D74C91">
        <w:trPr>
          <w:trHeight w:val="218"/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94B" w:rsidRPr="00A10701" w:rsidRDefault="002A294B" w:rsidP="00551E8F">
            <w:pPr>
              <w:pStyle w:val="msonormalbullet2gif"/>
              <w:contextualSpacing/>
              <w:jc w:val="both"/>
            </w:pPr>
            <w:r w:rsidRPr="00A10701">
              <w:t>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94B" w:rsidRPr="00A10701" w:rsidRDefault="002A294B" w:rsidP="00551E8F">
            <w:pPr>
              <w:pStyle w:val="msonormalbullet2gif"/>
              <w:contextualSpacing/>
              <w:jc w:val="both"/>
            </w:pPr>
            <w:r>
              <w:t>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4B" w:rsidRPr="00A10701" w:rsidRDefault="002A294B" w:rsidP="00551E8F">
            <w:pPr>
              <w:pStyle w:val="msonormalbullet2gif"/>
              <w:contextualSpacing/>
              <w:jc w:val="both"/>
            </w:pPr>
            <w:r>
              <w:t>4</w:t>
            </w:r>
          </w:p>
        </w:tc>
      </w:tr>
    </w:tbl>
    <w:p w:rsidR="004A782B" w:rsidRPr="00DB747B" w:rsidRDefault="00DB747B" w:rsidP="00551E8F">
      <w:pPr>
        <w:tabs>
          <w:tab w:val="left" w:pos="2535"/>
        </w:tabs>
        <w:spacing w:before="100" w:beforeAutospacing="1" w:after="100" w:afterAutospacing="1" w:line="240" w:lineRule="auto"/>
        <w:contextualSpacing/>
        <w:jc w:val="both"/>
        <w:rPr>
          <w:color w:val="000000"/>
          <w:sz w:val="24"/>
          <w:szCs w:val="28"/>
        </w:rPr>
      </w:pPr>
      <w:r w:rsidRPr="00DB747B">
        <w:rPr>
          <w:noProof/>
          <w:color w:val="000000"/>
          <w:sz w:val="28"/>
          <w:szCs w:val="28"/>
        </w:rPr>
        <w:drawing>
          <wp:inline distT="0" distB="0" distL="0" distR="0">
            <wp:extent cx="5937206" cy="2606566"/>
            <wp:effectExtent l="19050" t="0" r="25444" b="328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4F03" w:rsidRDefault="00234F03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B747B" w:rsidRDefault="00DB747B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E38F0" w:rsidRDefault="006E38F0" w:rsidP="006E38F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24DB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В целях</w:t>
      </w:r>
      <w:r w:rsidR="009B25C4">
        <w:rPr>
          <w:rFonts w:ascii="Times New Roman" w:hAnsi="Times New Roman"/>
          <w:sz w:val="28"/>
          <w:szCs w:val="28"/>
        </w:rPr>
        <w:t xml:space="preserve"> улучшения ситуации по устройству детей-сирот и детей, оставшихся без попечения родителей, а также по профилактике возвратов детей из приемных семей, является подготовка и тщательный отбор потенциальных замещающих родителей, включающая психологическую диагностику.  </w:t>
      </w:r>
      <w:proofErr w:type="gramStart"/>
      <w:r w:rsidR="009B25C4">
        <w:rPr>
          <w:rFonts w:ascii="Times New Roman" w:hAnsi="Times New Roman"/>
          <w:sz w:val="28"/>
          <w:szCs w:val="28"/>
        </w:rPr>
        <w:t>С 2013 года в Гурьевском муниципальном районе функциониру</w:t>
      </w:r>
      <w:r>
        <w:rPr>
          <w:rFonts w:ascii="Times New Roman" w:hAnsi="Times New Roman"/>
          <w:sz w:val="28"/>
          <w:szCs w:val="28"/>
        </w:rPr>
        <w:t>ет «Школа приемных родителей», а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E2846" w:rsidRPr="00A020F8">
        <w:rPr>
          <w:rFonts w:ascii="Times New Roman" w:hAnsi="Times New Roman" w:cs="Times New Roman"/>
          <w:sz w:val="28"/>
          <w:szCs w:val="28"/>
        </w:rPr>
        <w:t xml:space="preserve"> 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846" w:rsidRPr="00A020F8">
        <w:rPr>
          <w:rFonts w:ascii="Times New Roman" w:hAnsi="Times New Roman" w:cs="Times New Roman"/>
          <w:sz w:val="28"/>
          <w:szCs w:val="28"/>
        </w:rPr>
        <w:t>полномочия органа опеки и попечительства по подготовке граждан, выразивших желание стать опекунами или попечителями несовершеннолетних граждан, либо принять детей-сирот и детей, оставшихся без попечения родителей, в семью на воспитание в иных установленных семейным законодательством РФ формах были переданы М</w:t>
      </w:r>
      <w:r w:rsidR="002A294B" w:rsidRPr="00A020F8">
        <w:rPr>
          <w:rFonts w:ascii="Times New Roman" w:hAnsi="Times New Roman" w:cs="Times New Roman"/>
          <w:sz w:val="28"/>
          <w:szCs w:val="28"/>
        </w:rPr>
        <w:t>КОУ Детский дом №1 г. Гурьевска.</w:t>
      </w:r>
      <w:r w:rsidR="002C39BA" w:rsidRPr="002C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C24DB2" w:rsidRDefault="006E38F0" w:rsidP="006E38F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C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обеспечении подготовки и сопровождения замещающих семей принимают участие специалисты разного профиля: юристы, психологи, социальные педагоги, медицинские специалисты.</w:t>
      </w:r>
      <w:r w:rsidR="0023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с 2015гпрошли </w:t>
      </w:r>
    </w:p>
    <w:p w:rsidR="00C24DB2" w:rsidRDefault="00234F03" w:rsidP="006E38F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подготовку 92 кандидата. Из них приняли  в семью детей- 54 кандидата. </w:t>
      </w:r>
    </w:p>
    <w:tbl>
      <w:tblPr>
        <w:tblW w:w="8662" w:type="dxa"/>
        <w:tblCellSpacing w:w="15" w:type="dxa"/>
        <w:tblInd w:w="179" w:type="dxa"/>
        <w:tblLook w:val="04A0"/>
      </w:tblPr>
      <w:tblGrid>
        <w:gridCol w:w="5118"/>
        <w:gridCol w:w="1276"/>
        <w:gridCol w:w="1134"/>
        <w:gridCol w:w="1134"/>
      </w:tblGrid>
      <w:tr w:rsidR="00C24DB2" w:rsidRPr="00C24DB2" w:rsidTr="00C24DB2">
        <w:trPr>
          <w:tblCellSpacing w:w="15" w:type="dxa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DB2" w:rsidRPr="00C24DB2" w:rsidRDefault="00C24DB2" w:rsidP="00C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C24DB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6"/>
              </w:rPr>
              <w:t>2015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DB2" w:rsidRPr="00C24DB2" w:rsidRDefault="00C24DB2" w:rsidP="00C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C24DB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6"/>
              </w:rPr>
              <w:t xml:space="preserve">2016г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DB2" w:rsidRPr="00C24DB2" w:rsidRDefault="00C24DB2" w:rsidP="00C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C24DB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6"/>
              </w:rPr>
              <w:t xml:space="preserve">2017 </w:t>
            </w:r>
          </w:p>
        </w:tc>
      </w:tr>
      <w:tr w:rsidR="00C24DB2" w:rsidRPr="00C24DB2" w:rsidTr="00C24DB2">
        <w:trPr>
          <w:tblCellSpacing w:w="15" w:type="dxa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rPr>
                <w:kern w:val="24"/>
              </w:rPr>
              <w:t>Количество граждан прошедших подготовку в  Школе приемных родителей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t>32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t>48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t>12</w:t>
            </w:r>
          </w:p>
        </w:tc>
      </w:tr>
      <w:tr w:rsidR="00C24DB2" w:rsidRPr="00C24DB2" w:rsidTr="00C24DB2">
        <w:trPr>
          <w:tblCellSpacing w:w="15" w:type="dxa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rPr>
                <w:kern w:val="24"/>
              </w:rPr>
              <w:t>Количество граждан, прошедших подготовку и принявших на воспитание в семью ребенка (детей)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t>28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t>15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DB2" w:rsidRPr="00C24DB2" w:rsidRDefault="00C24DB2" w:rsidP="00C24DB2">
            <w:pPr>
              <w:pStyle w:val="msonormalbullet2gif"/>
              <w:contextualSpacing/>
              <w:jc w:val="both"/>
            </w:pPr>
            <w:r w:rsidRPr="00C24DB2">
              <w:t>11</w:t>
            </w:r>
          </w:p>
        </w:tc>
      </w:tr>
    </w:tbl>
    <w:p w:rsidR="00C24DB2" w:rsidRDefault="00C24DB2" w:rsidP="00551E8F">
      <w:pPr>
        <w:tabs>
          <w:tab w:val="left" w:pos="253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3438" w:rsidRDefault="00A60D5B" w:rsidP="00551E8F">
      <w:pPr>
        <w:tabs>
          <w:tab w:val="left" w:pos="25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24D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22532" w:rsidRPr="00A43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результате развития семейных форм устройства детей-сирот и детей, оставшихся без попечения родителей, </w:t>
      </w:r>
      <w:r w:rsidR="00E81788">
        <w:rPr>
          <w:rFonts w:ascii="Times New Roman" w:eastAsia="Times New Roman" w:hAnsi="Times New Roman" w:cs="Times New Roman"/>
          <w:spacing w:val="2"/>
          <w:sz w:val="28"/>
          <w:szCs w:val="28"/>
        </w:rPr>
        <w:t>проходит</w:t>
      </w:r>
      <w:r w:rsidR="00A43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22532" w:rsidRPr="00A43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 оптимизации сети организаций для детей-сирот и детей, оставшихся без попечения родителей. </w:t>
      </w:r>
      <w:r w:rsidR="00A43438" w:rsidRPr="00A43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43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2560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E817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proofErr w:type="spellStart"/>
      <w:r w:rsidR="00E81788">
        <w:rPr>
          <w:rFonts w:ascii="Times New Roman" w:eastAsia="Times New Roman" w:hAnsi="Times New Roman" w:cs="Times New Roman"/>
          <w:spacing w:val="2"/>
          <w:sz w:val="28"/>
          <w:szCs w:val="28"/>
        </w:rPr>
        <w:t>Гурьевского</w:t>
      </w:r>
      <w:proofErr w:type="spellEnd"/>
      <w:r w:rsidR="00E817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="00A43438" w:rsidRPr="00A43438">
        <w:rPr>
          <w:rFonts w:ascii="Times New Roman" w:eastAsia="Times New Roman" w:hAnsi="Times New Roman" w:cs="Times New Roman"/>
          <w:spacing w:val="2"/>
          <w:sz w:val="28"/>
          <w:szCs w:val="28"/>
        </w:rPr>
        <w:t>в 2015г.</w:t>
      </w:r>
      <w:r w:rsidR="00A434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66A00">
        <w:rPr>
          <w:rFonts w:ascii="Times New Roman" w:hAnsi="Times New Roman" w:cs="Times New Roman"/>
          <w:sz w:val="28"/>
          <w:szCs w:val="28"/>
        </w:rPr>
        <w:t xml:space="preserve"> МКОУ Детский дом №2 г</w:t>
      </w:r>
      <w:proofErr w:type="gramStart"/>
      <w:r w:rsidR="00266A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66A00">
        <w:rPr>
          <w:rFonts w:ascii="Times New Roman" w:hAnsi="Times New Roman" w:cs="Times New Roman"/>
          <w:sz w:val="28"/>
          <w:szCs w:val="28"/>
        </w:rPr>
        <w:t xml:space="preserve">алаира </w:t>
      </w:r>
      <w:r w:rsidR="00A43438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A00">
        <w:rPr>
          <w:rFonts w:ascii="Times New Roman" w:hAnsi="Times New Roman" w:cs="Times New Roman"/>
          <w:sz w:val="28"/>
          <w:szCs w:val="28"/>
        </w:rPr>
        <w:t>реорганизован в форме присоединения к МКОУ Детский дом №1 г.Гурьевска</w:t>
      </w:r>
      <w:r w:rsidR="00A43438">
        <w:rPr>
          <w:rFonts w:ascii="Times New Roman" w:hAnsi="Times New Roman" w:cs="Times New Roman"/>
          <w:sz w:val="28"/>
          <w:szCs w:val="28"/>
        </w:rPr>
        <w:t xml:space="preserve">. </w:t>
      </w:r>
      <w:r w:rsidR="00234F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34F03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="00234F03">
        <w:rPr>
          <w:rFonts w:ascii="Times New Roman" w:hAnsi="Times New Roman" w:cs="Times New Roman"/>
          <w:sz w:val="28"/>
          <w:szCs w:val="28"/>
        </w:rPr>
        <w:t xml:space="preserve"> новыми функциями в соответствии с Постановлением Правительства РФ №481 </w:t>
      </w:r>
    </w:p>
    <w:p w:rsidR="00234F03" w:rsidRDefault="00234F03" w:rsidP="00551E8F">
      <w:pPr>
        <w:tabs>
          <w:tab w:val="left" w:pos="25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F03" w:rsidRDefault="00C24DB2" w:rsidP="00551E8F">
      <w:pPr>
        <w:tabs>
          <w:tab w:val="left" w:pos="2535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3438">
        <w:rPr>
          <w:rFonts w:ascii="Times New Roman" w:hAnsi="Times New Roman" w:cs="Times New Roman"/>
          <w:sz w:val="28"/>
          <w:szCs w:val="28"/>
        </w:rPr>
        <w:t>Н</w:t>
      </w:r>
      <w:r w:rsidR="00266A00">
        <w:rPr>
          <w:rFonts w:ascii="Times New Roman" w:hAnsi="Times New Roman" w:cs="Times New Roman"/>
          <w:sz w:val="28"/>
          <w:szCs w:val="28"/>
        </w:rPr>
        <w:t>а базе МКОУ Детский дом №1 г</w:t>
      </w:r>
      <w:proofErr w:type="gramStart"/>
      <w:r w:rsidR="00266A0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66A00">
        <w:rPr>
          <w:rFonts w:ascii="Times New Roman" w:hAnsi="Times New Roman" w:cs="Times New Roman"/>
          <w:sz w:val="28"/>
          <w:szCs w:val="28"/>
        </w:rPr>
        <w:t>урьевска</w:t>
      </w:r>
      <w:r w:rsidR="00776ACD" w:rsidRPr="00776ACD">
        <w:rPr>
          <w:rFonts w:ascii="Times New Roman" w:hAnsi="Times New Roman" w:cs="Times New Roman"/>
          <w:sz w:val="28"/>
          <w:szCs w:val="28"/>
        </w:rPr>
        <w:t xml:space="preserve"> </w:t>
      </w:r>
      <w:r w:rsidR="00776ACD">
        <w:rPr>
          <w:rFonts w:ascii="Times New Roman" w:hAnsi="Times New Roman" w:cs="Times New Roman"/>
          <w:sz w:val="28"/>
          <w:szCs w:val="28"/>
        </w:rPr>
        <w:t xml:space="preserve">создано структурное подразделение </w:t>
      </w:r>
      <w:r w:rsidR="00776ACD" w:rsidRPr="00571B43">
        <w:rPr>
          <w:rFonts w:ascii="Times New Roman" w:hAnsi="Times New Roman" w:cs="Times New Roman"/>
          <w:sz w:val="28"/>
          <w:szCs w:val="28"/>
        </w:rPr>
        <w:t xml:space="preserve">«Центр содействия семейному устройству </w:t>
      </w:r>
      <w:r w:rsidR="00776ACD" w:rsidRPr="00571B43">
        <w:rPr>
          <w:rFonts w:ascii="Times New Roman" w:hAnsi="Times New Roman" w:cs="Times New Roman"/>
          <w:bCs/>
          <w:sz w:val="28"/>
          <w:szCs w:val="28"/>
        </w:rPr>
        <w:t>детей, оставшихся без попечения родителей,</w:t>
      </w:r>
      <w:r w:rsidR="00776ACD">
        <w:rPr>
          <w:rFonts w:ascii="Times New Roman" w:hAnsi="Times New Roman" w:cs="Times New Roman"/>
          <w:bCs/>
          <w:sz w:val="28"/>
          <w:szCs w:val="28"/>
        </w:rPr>
        <w:t xml:space="preserve"> подготовки</w:t>
      </w:r>
      <w:r w:rsidR="00776ACD" w:rsidRPr="00571B43">
        <w:rPr>
          <w:rFonts w:ascii="Times New Roman" w:hAnsi="Times New Roman" w:cs="Times New Roman"/>
          <w:bCs/>
          <w:sz w:val="28"/>
          <w:szCs w:val="28"/>
        </w:rPr>
        <w:t xml:space="preserve"> и сопровождения замещающих семей</w:t>
      </w:r>
      <w:r w:rsidR="00234F03">
        <w:rPr>
          <w:rFonts w:ascii="Times New Roman" w:hAnsi="Times New Roman" w:cs="Times New Roman"/>
          <w:bCs/>
          <w:sz w:val="28"/>
          <w:szCs w:val="28"/>
        </w:rPr>
        <w:t>.</w:t>
      </w:r>
      <w:r w:rsidR="00776ACD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A43438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34F0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</w:p>
    <w:p w:rsidR="00234F03" w:rsidRDefault="00234F03" w:rsidP="00551E8F">
      <w:pPr>
        <w:tabs>
          <w:tab w:val="left" w:pos="2535"/>
        </w:tabs>
        <w:spacing w:before="100" w:beforeAutospacing="1" w:after="100" w:afterAutospacing="1" w:line="240" w:lineRule="auto"/>
        <w:contextualSpacing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76ACD" w:rsidRPr="00A43438" w:rsidRDefault="00776ACD" w:rsidP="00551E8F">
      <w:pPr>
        <w:tabs>
          <w:tab w:val="left" w:pos="25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 созданы три отдела: отдел по развитию семейных форм устройства, отдел сопровождения замещающих семей, отдел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постинтернатного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сопровождения. </w:t>
      </w:r>
    </w:p>
    <w:p w:rsidR="00776ACD" w:rsidRDefault="00776ACD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</w:t>
      </w:r>
      <w:r w:rsidRPr="002F3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деятельности Центра является предоставление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76ACD" w:rsidRPr="004B0313" w:rsidRDefault="00776ACD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B0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4B0313">
        <w:rPr>
          <w:rFonts w:ascii="Times New Roman" w:hAnsi="Times New Roman" w:cs="Times New Roman"/>
          <w:sz w:val="28"/>
          <w:szCs w:val="28"/>
        </w:rPr>
        <w:t xml:space="preserve"> граждан, выразивших желание принять детей-сирот и детей, оставшихся без попечения родителей на воспитание в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ACD" w:rsidRPr="004B0313" w:rsidRDefault="00776ACD" w:rsidP="00551E8F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3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Pr="004B0313">
        <w:rPr>
          <w:rFonts w:ascii="Times New Roman" w:hAnsi="Times New Roman" w:cs="Times New Roman"/>
          <w:sz w:val="28"/>
          <w:szCs w:val="28"/>
        </w:rPr>
        <w:t xml:space="preserve"> семьям, принявшим на воспитание детей-сирот и детей, оставшихся без попечения родителей, консультативной, психологической, юридической, 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и иной помощи;</w:t>
      </w:r>
    </w:p>
    <w:p w:rsidR="009972E3" w:rsidRDefault="00776ACD" w:rsidP="00A60D5B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3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Pr="004B0313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завершивших пребывание в детском доме, лицам из числа детей-сирот и детей, оставшихся без попечения родителей, консультативной, психологической, юридической, 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13">
        <w:rPr>
          <w:rFonts w:ascii="Times New Roman" w:hAnsi="Times New Roman" w:cs="Times New Roman"/>
          <w:sz w:val="28"/>
          <w:szCs w:val="28"/>
        </w:rPr>
        <w:t>социальной и иной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771" w:rsidRDefault="00C24DB2" w:rsidP="00551E8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6C5F">
        <w:rPr>
          <w:rFonts w:ascii="Times New Roman" w:hAnsi="Times New Roman" w:cs="Times New Roman"/>
          <w:sz w:val="28"/>
          <w:szCs w:val="28"/>
        </w:rPr>
        <w:t>В результате деятельности Центра</w:t>
      </w:r>
      <w:r w:rsidR="00F46AE7" w:rsidRPr="00F46AE7">
        <w:rPr>
          <w:rFonts w:ascii="Times New Roman" w:hAnsi="Times New Roman" w:cs="Times New Roman"/>
          <w:sz w:val="28"/>
          <w:szCs w:val="28"/>
        </w:rPr>
        <w:t xml:space="preserve"> </w:t>
      </w:r>
      <w:r w:rsidR="00F46AE7">
        <w:rPr>
          <w:rFonts w:ascii="Times New Roman" w:hAnsi="Times New Roman" w:cs="Times New Roman"/>
          <w:sz w:val="28"/>
          <w:szCs w:val="28"/>
        </w:rPr>
        <w:t>для замещающих семей разработан информационный материал на различные темы и проблемы, связанные с воспитанием детей.</w:t>
      </w:r>
      <w:r w:rsidR="00F4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B68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Разработана </w:t>
      </w:r>
      <w:r w:rsidR="00C95771" w:rsidRPr="00381EF1">
        <w:rPr>
          <w:rFonts w:ascii="Times New Roman" w:hAnsi="Times New Roman" w:cs="Times New Roman"/>
          <w:snapToGrid w:val="0"/>
          <w:sz w:val="28"/>
          <w:szCs w:val="28"/>
        </w:rPr>
        <w:t>электронная версия по материалам занятий Школы приемных родителей</w:t>
      </w:r>
      <w:r w:rsidR="007018BC">
        <w:rPr>
          <w:rFonts w:ascii="Times New Roman" w:hAnsi="Times New Roman" w:cs="Times New Roman"/>
          <w:snapToGrid w:val="0"/>
          <w:sz w:val="28"/>
          <w:szCs w:val="28"/>
        </w:rPr>
        <w:t xml:space="preserve">, созданы сайты, </w:t>
      </w:r>
      <w:proofErr w:type="spellStart"/>
      <w:r w:rsidR="007018BC">
        <w:rPr>
          <w:rFonts w:ascii="Times New Roman" w:hAnsi="Times New Roman" w:cs="Times New Roman"/>
          <w:snapToGrid w:val="0"/>
          <w:sz w:val="28"/>
          <w:szCs w:val="28"/>
        </w:rPr>
        <w:t>блоги</w:t>
      </w:r>
      <w:proofErr w:type="spellEnd"/>
      <w:r w:rsidR="007018B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F1914" w:rsidRPr="00381EF1" w:rsidRDefault="001F1914" w:rsidP="00551E8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Организовано сотрудничество с благотворительным фондом «Рука помощи», реализуется проект «Родные люди», создан и функционирует Клуб приемных родителей.</w:t>
      </w:r>
    </w:p>
    <w:p w:rsidR="00660916" w:rsidRDefault="00C95771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46AE7" w:rsidRPr="00A60D5B">
        <w:rPr>
          <w:rFonts w:ascii="Times New Roman" w:eastAsia="Times New Roman" w:hAnsi="Times New Roman" w:cs="Times New Roman"/>
          <w:sz w:val="28"/>
          <w:szCs w:val="28"/>
        </w:rPr>
        <w:t>С каждой семьей опекунов и попечителей, по мере необходимости проводится работа по оказанию психолого-педагогической помощи детям, проживающим в замещающей семье,  и их родителям по ходатайству отдела опеки и попечительства.</w:t>
      </w:r>
      <w:r w:rsidR="00660916" w:rsidRPr="00A60D5B">
        <w:rPr>
          <w:rFonts w:ascii="Times New Roman" w:eastAsia="Times New Roman" w:hAnsi="Times New Roman" w:cs="Times New Roman"/>
          <w:sz w:val="28"/>
          <w:szCs w:val="28"/>
        </w:rPr>
        <w:t xml:space="preserve"> В течение 2016г. </w:t>
      </w:r>
      <w:r w:rsidR="00F46AE7" w:rsidRPr="00A60D5B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Центра проведено:  </w:t>
      </w:r>
      <w:r w:rsidR="00DD7FB8" w:rsidRPr="00A60D5B">
        <w:rPr>
          <w:rFonts w:ascii="Times New Roman" w:eastAsia="Times New Roman" w:hAnsi="Times New Roman" w:cs="Times New Roman"/>
          <w:sz w:val="28"/>
          <w:szCs w:val="28"/>
        </w:rPr>
        <w:t>1050</w:t>
      </w:r>
      <w:r w:rsidR="00F46AE7" w:rsidRPr="00A60D5B">
        <w:rPr>
          <w:rFonts w:ascii="Times New Roman" w:eastAsia="Times New Roman" w:hAnsi="Times New Roman" w:cs="Times New Roman"/>
          <w:sz w:val="28"/>
          <w:szCs w:val="28"/>
        </w:rPr>
        <w:t xml:space="preserve"> выездных ко</w:t>
      </w:r>
      <w:r w:rsidR="00EC56C5" w:rsidRPr="00A60D5B">
        <w:rPr>
          <w:rFonts w:ascii="Times New Roman" w:eastAsia="Times New Roman" w:hAnsi="Times New Roman" w:cs="Times New Roman"/>
          <w:sz w:val="28"/>
          <w:szCs w:val="28"/>
        </w:rPr>
        <w:t>нсультаций</w:t>
      </w:r>
      <w:r w:rsidR="00660916" w:rsidRPr="00A60D5B">
        <w:rPr>
          <w:rFonts w:ascii="Times New Roman" w:eastAsia="Times New Roman" w:hAnsi="Times New Roman" w:cs="Times New Roman"/>
          <w:sz w:val="28"/>
          <w:szCs w:val="28"/>
        </w:rPr>
        <w:t xml:space="preserve"> (1 полугодие 2017г – 180) </w:t>
      </w:r>
      <w:r w:rsidR="00DD7FB8" w:rsidRPr="00A60D5B">
        <w:rPr>
          <w:rFonts w:ascii="Times New Roman" w:eastAsia="Times New Roman" w:hAnsi="Times New Roman" w:cs="Times New Roman"/>
          <w:sz w:val="28"/>
          <w:szCs w:val="28"/>
        </w:rPr>
        <w:t>, 2263</w:t>
      </w:r>
      <w:r w:rsidR="00EC56C5" w:rsidRPr="00A60D5B">
        <w:rPr>
          <w:rFonts w:ascii="Times New Roman" w:eastAsia="Times New Roman" w:hAnsi="Times New Roman" w:cs="Times New Roman"/>
          <w:sz w:val="28"/>
          <w:szCs w:val="28"/>
        </w:rPr>
        <w:t xml:space="preserve"> на базе Центра</w:t>
      </w:r>
      <w:r w:rsidR="00660916" w:rsidRPr="00A60D5B">
        <w:rPr>
          <w:rFonts w:ascii="Times New Roman" w:eastAsia="Times New Roman" w:hAnsi="Times New Roman" w:cs="Times New Roman"/>
          <w:sz w:val="28"/>
          <w:szCs w:val="28"/>
        </w:rPr>
        <w:t xml:space="preserve">(1 полугодие 2017г. -584) </w:t>
      </w:r>
      <w:r w:rsidR="00EC56C5" w:rsidRPr="00A60D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0916" w:rsidRPr="00A60D5B">
        <w:rPr>
          <w:rFonts w:ascii="Times New Roman" w:eastAsia="Times New Roman" w:hAnsi="Times New Roman" w:cs="Times New Roman"/>
          <w:sz w:val="28"/>
          <w:szCs w:val="28"/>
        </w:rPr>
        <w:t>Находятся  на сопровождении 1 полугодие 2017г.-</w:t>
      </w:r>
      <w:r w:rsidR="00DD7FB8" w:rsidRPr="00A60D5B">
        <w:rPr>
          <w:rFonts w:ascii="Times New Roman" w:eastAsia="Times New Roman" w:hAnsi="Times New Roman" w:cs="Times New Roman"/>
          <w:sz w:val="28"/>
          <w:szCs w:val="28"/>
        </w:rPr>
        <w:t xml:space="preserve"> 66 семей</w:t>
      </w:r>
      <w:proofErr w:type="gramStart"/>
      <w:r w:rsidR="00DD7FB8" w:rsidRPr="00A60D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D7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D5B" w:rsidRDefault="009E19AF" w:rsidP="00295B68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030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5B6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Организовано </w:t>
      </w:r>
      <w:proofErr w:type="spellStart"/>
      <w:r w:rsidR="00295B68">
        <w:rPr>
          <w:rFonts w:ascii="Times New Roman" w:eastAsia="Times New Roman" w:hAnsi="Times New Roman" w:cs="Times New Roman"/>
          <w:bCs/>
          <w:sz w:val="28"/>
          <w:szCs w:val="28"/>
        </w:rPr>
        <w:t>постинтернатное</w:t>
      </w:r>
      <w:proofErr w:type="spellEnd"/>
      <w:r w:rsidR="00295B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сопровождение</w:t>
      </w:r>
      <w:r w:rsidR="00A03061" w:rsidRPr="00DD7FB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выпускников</w:t>
      </w:r>
      <w:r w:rsidR="00295B68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024B97" w:rsidRPr="00836FF2">
        <w:rPr>
          <w:rFonts w:ascii="Times New Roman" w:hAnsi="Times New Roman" w:cs="Times New Roman"/>
          <w:sz w:val="28"/>
          <w:szCs w:val="28"/>
        </w:rPr>
        <w:t>С</w:t>
      </w:r>
      <w:r w:rsidR="00461FD5" w:rsidRPr="00836FF2">
        <w:rPr>
          <w:rFonts w:ascii="Times New Roman" w:hAnsi="Times New Roman" w:cs="Times New Roman"/>
          <w:sz w:val="28"/>
          <w:szCs w:val="28"/>
        </w:rPr>
        <w:t>оздан</w:t>
      </w:r>
      <w:r w:rsidR="00024B97" w:rsidRPr="00836FF2">
        <w:rPr>
          <w:rFonts w:ascii="Times New Roman" w:hAnsi="Times New Roman" w:cs="Times New Roman"/>
          <w:sz w:val="28"/>
          <w:szCs w:val="28"/>
        </w:rPr>
        <w:t>а</w:t>
      </w:r>
      <w:r w:rsidR="00461FD5" w:rsidRPr="00836FF2">
        <w:rPr>
          <w:rFonts w:ascii="Times New Roman" w:hAnsi="Times New Roman" w:cs="Times New Roman"/>
          <w:sz w:val="28"/>
          <w:szCs w:val="28"/>
        </w:rPr>
        <w:t xml:space="preserve"> </w:t>
      </w:r>
      <w:r w:rsidR="00024B97" w:rsidRPr="00836FF2">
        <w:rPr>
          <w:rFonts w:ascii="Times New Roman" w:hAnsi="Times New Roman" w:cs="Times New Roman"/>
          <w:sz w:val="28"/>
          <w:szCs w:val="28"/>
        </w:rPr>
        <w:t xml:space="preserve">единая база данных </w:t>
      </w:r>
      <w:r w:rsidR="00461FD5" w:rsidRPr="00836FF2">
        <w:rPr>
          <w:rFonts w:ascii="Times New Roman" w:hAnsi="Times New Roman" w:cs="Times New Roman"/>
          <w:sz w:val="28"/>
          <w:szCs w:val="28"/>
        </w:rPr>
        <w:t>лиц из числа детей-сирот с целью оказания содействия в вопросах т</w:t>
      </w:r>
      <w:r w:rsidR="00024B97" w:rsidRPr="00836FF2">
        <w:rPr>
          <w:rFonts w:ascii="Times New Roman" w:hAnsi="Times New Roman" w:cs="Times New Roman"/>
          <w:sz w:val="28"/>
          <w:szCs w:val="28"/>
        </w:rPr>
        <w:t>рудоустройства и жизнеустройства</w:t>
      </w:r>
      <w:r w:rsidR="00461FD5" w:rsidRPr="00024B9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61FD5" w:rsidRPr="00024B9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7122" w:type="dxa"/>
        <w:tblCellSpacing w:w="15" w:type="dxa"/>
        <w:tblInd w:w="179" w:type="dxa"/>
        <w:tblLook w:val="04A0"/>
      </w:tblPr>
      <w:tblGrid>
        <w:gridCol w:w="5685"/>
        <w:gridCol w:w="1437"/>
      </w:tblGrid>
      <w:tr w:rsidR="00A60D5B" w:rsidRPr="00367F46" w:rsidTr="009A303A">
        <w:trPr>
          <w:tblCellSpacing w:w="15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5B" w:rsidRPr="00367F46" w:rsidRDefault="00A60D5B" w:rsidP="00AC02A4">
            <w:pPr>
              <w:pStyle w:val="msonormalbullet2gif"/>
              <w:contextualSpacing/>
              <w:jc w:val="both"/>
            </w:pPr>
            <w:r w:rsidRPr="00367F46">
              <w:t>выпускники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DB2" w:rsidRPr="00C24DB2" w:rsidRDefault="00A60D5B" w:rsidP="00AC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количество</w:t>
            </w:r>
          </w:p>
        </w:tc>
      </w:tr>
      <w:tr w:rsidR="00A60D5B" w:rsidRPr="00367F46" w:rsidTr="009A303A">
        <w:trPr>
          <w:tblCellSpacing w:w="15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5B" w:rsidRPr="00367F46" w:rsidRDefault="00A60D5B" w:rsidP="00AC02A4">
            <w:pPr>
              <w:pStyle w:val="msonormalbullet2gif"/>
              <w:contextualSpacing/>
              <w:jc w:val="both"/>
            </w:pPr>
            <w:r w:rsidRPr="00A60D5B">
              <w:rPr>
                <w:bCs/>
                <w:kern w:val="24"/>
              </w:rPr>
              <w:t>На сопровождении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D5B" w:rsidRPr="00367F46" w:rsidRDefault="00A60D5B" w:rsidP="00AC02A4">
            <w:pPr>
              <w:pStyle w:val="msonormalbullet2gif"/>
              <w:contextualSpacing/>
              <w:jc w:val="both"/>
            </w:pPr>
            <w:r w:rsidRPr="00367F46">
              <w:t>52</w:t>
            </w:r>
          </w:p>
        </w:tc>
      </w:tr>
      <w:tr w:rsidR="00A60D5B" w:rsidRPr="00367F46" w:rsidTr="009A303A">
        <w:trPr>
          <w:tblCellSpacing w:w="15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5B" w:rsidRPr="00367F46" w:rsidRDefault="00A60D5B" w:rsidP="00AC02A4">
            <w:pPr>
              <w:pStyle w:val="msonormalbullet2gif"/>
              <w:contextualSpacing/>
              <w:jc w:val="both"/>
            </w:pPr>
            <w:proofErr w:type="gramStart"/>
            <w:r w:rsidRPr="00A60D5B">
              <w:rPr>
                <w:bCs/>
                <w:kern w:val="24"/>
              </w:rPr>
              <w:t>Получившие</w:t>
            </w:r>
            <w:proofErr w:type="gramEnd"/>
            <w:r w:rsidRPr="00A60D5B">
              <w:rPr>
                <w:bCs/>
                <w:kern w:val="24"/>
              </w:rPr>
              <w:t xml:space="preserve"> профессиональное образование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D5B" w:rsidRPr="00367F46" w:rsidRDefault="00367F46" w:rsidP="00AC02A4">
            <w:pPr>
              <w:pStyle w:val="msonormalbullet2gif"/>
              <w:contextualSpacing/>
              <w:jc w:val="both"/>
            </w:pPr>
            <w:r>
              <w:t>66</w:t>
            </w:r>
          </w:p>
        </w:tc>
      </w:tr>
      <w:tr w:rsidR="00A60D5B" w:rsidRPr="00367F46" w:rsidTr="009A303A">
        <w:trPr>
          <w:trHeight w:val="194"/>
          <w:tblCellSpacing w:w="15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5B" w:rsidRPr="00367F46" w:rsidRDefault="00A60D5B" w:rsidP="00AC02A4">
            <w:pPr>
              <w:pStyle w:val="msonormalbullet2gif"/>
              <w:contextualSpacing/>
              <w:jc w:val="both"/>
              <w:rPr>
                <w:kern w:val="24"/>
              </w:rPr>
            </w:pPr>
            <w:proofErr w:type="gramStart"/>
            <w:r w:rsidRPr="00A60D5B">
              <w:rPr>
                <w:bCs/>
                <w:kern w:val="24"/>
              </w:rPr>
              <w:t>Обучающиеся</w:t>
            </w:r>
            <w:proofErr w:type="gramEnd"/>
            <w:r w:rsidRPr="00A60D5B">
              <w:rPr>
                <w:bCs/>
                <w:kern w:val="24"/>
              </w:rPr>
              <w:t xml:space="preserve"> в профессиональных образовательных учреждениях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D5B" w:rsidRPr="00367F46" w:rsidRDefault="00367F46" w:rsidP="00AC02A4">
            <w:pPr>
              <w:pStyle w:val="msonormalbullet2gif"/>
              <w:contextualSpacing/>
              <w:jc w:val="both"/>
            </w:pPr>
            <w:r>
              <w:t>60</w:t>
            </w:r>
          </w:p>
        </w:tc>
      </w:tr>
      <w:tr w:rsidR="00A60D5B" w:rsidRPr="00367F46" w:rsidTr="009A303A">
        <w:trPr>
          <w:trHeight w:val="194"/>
          <w:tblCellSpacing w:w="15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5B" w:rsidRPr="00367F46" w:rsidRDefault="00367F46" w:rsidP="00AC02A4">
            <w:pPr>
              <w:pStyle w:val="msonormalbullet2gif"/>
              <w:contextualSpacing/>
              <w:jc w:val="both"/>
              <w:rPr>
                <w:bCs/>
                <w:kern w:val="24"/>
              </w:rPr>
            </w:pPr>
            <w:proofErr w:type="gramStart"/>
            <w:r>
              <w:rPr>
                <w:bCs/>
                <w:kern w:val="24"/>
              </w:rPr>
              <w:t>Обеспеченн</w:t>
            </w:r>
            <w:r w:rsidR="00A60D5B" w:rsidRPr="00A60D5B">
              <w:rPr>
                <w:bCs/>
                <w:kern w:val="24"/>
              </w:rPr>
              <w:t>ы</w:t>
            </w:r>
            <w:r>
              <w:rPr>
                <w:bCs/>
                <w:kern w:val="24"/>
              </w:rPr>
              <w:t>е</w:t>
            </w:r>
            <w:proofErr w:type="gramEnd"/>
            <w:r w:rsidR="00A60D5B" w:rsidRPr="00A60D5B">
              <w:rPr>
                <w:bCs/>
                <w:kern w:val="24"/>
              </w:rPr>
              <w:t xml:space="preserve"> жильем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D5B" w:rsidRPr="00367F46" w:rsidRDefault="00367F46" w:rsidP="00AC02A4">
            <w:pPr>
              <w:pStyle w:val="msonormalbullet2gif"/>
              <w:contextualSpacing/>
              <w:jc w:val="both"/>
            </w:pPr>
            <w:r>
              <w:t>61</w:t>
            </w:r>
          </w:p>
        </w:tc>
      </w:tr>
      <w:tr w:rsidR="00A60D5B" w:rsidRPr="00367F46" w:rsidTr="009A303A">
        <w:trPr>
          <w:trHeight w:val="194"/>
          <w:tblCellSpacing w:w="15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5B" w:rsidRPr="00367F46" w:rsidRDefault="00367F46" w:rsidP="00AC02A4">
            <w:pPr>
              <w:pStyle w:val="msonormalbullet2gif"/>
              <w:contextualSpacing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трудоустроены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D5B" w:rsidRPr="00367F46" w:rsidRDefault="00367F46" w:rsidP="00AC02A4">
            <w:pPr>
              <w:pStyle w:val="msonormalbullet2gif"/>
              <w:contextualSpacing/>
              <w:jc w:val="both"/>
            </w:pPr>
            <w:r>
              <w:t>47</w:t>
            </w:r>
          </w:p>
        </w:tc>
      </w:tr>
    </w:tbl>
    <w:p w:rsidR="00ED6C5F" w:rsidRPr="00024B97" w:rsidRDefault="00ED6C5F" w:rsidP="00295B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5B68" w:rsidRDefault="00A30E46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CD" w:rsidRDefault="00475C31" w:rsidP="00551E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E46" w:rsidRPr="00A30E46">
        <w:rPr>
          <w:rFonts w:ascii="Times New Roman" w:hAnsi="Times New Roman" w:cs="Times New Roman"/>
          <w:sz w:val="28"/>
          <w:szCs w:val="28"/>
        </w:rPr>
        <w:t xml:space="preserve"> В целях укрепления в общественном сознании ценности семьи, материнства, отцовства и детства, обеспечения права каждого ребенка </w:t>
      </w:r>
      <w:proofErr w:type="gramStart"/>
      <w:r w:rsidR="00A30E46" w:rsidRPr="00A30E46">
        <w:rPr>
          <w:rFonts w:ascii="Times New Roman" w:hAnsi="Times New Roman" w:cs="Times New Roman"/>
          <w:sz w:val="28"/>
          <w:szCs w:val="28"/>
        </w:rPr>
        <w:t>жить и воспитываться</w:t>
      </w:r>
      <w:proofErr w:type="gramEnd"/>
      <w:r w:rsidR="00A30E46" w:rsidRPr="00A30E46">
        <w:rPr>
          <w:rFonts w:ascii="Times New Roman" w:hAnsi="Times New Roman" w:cs="Times New Roman"/>
          <w:sz w:val="28"/>
          <w:szCs w:val="28"/>
        </w:rPr>
        <w:t xml:space="preserve"> в семье, распространения лучшего опыта воспитания детей в замещающих семьях,</w:t>
      </w:r>
      <w:r w:rsidR="00826DE5" w:rsidRPr="00A30E46">
        <w:rPr>
          <w:rFonts w:ascii="Times New Roman" w:hAnsi="Times New Roman" w:cs="Times New Roman"/>
          <w:sz w:val="24"/>
          <w:szCs w:val="24"/>
        </w:rPr>
        <w:t xml:space="preserve"> </w:t>
      </w:r>
      <w:r w:rsidR="00A30E46" w:rsidRPr="00A30E46">
        <w:rPr>
          <w:rFonts w:ascii="Times New Roman" w:hAnsi="Times New Roman" w:cs="Times New Roman"/>
          <w:sz w:val="28"/>
          <w:szCs w:val="28"/>
        </w:rPr>
        <w:t>о</w:t>
      </w:r>
      <w:r w:rsidR="00826DE5" w:rsidRPr="00A30E46">
        <w:rPr>
          <w:rFonts w:ascii="Times New Roman" w:hAnsi="Times New Roman" w:cs="Times New Roman"/>
          <w:sz w:val="28"/>
          <w:szCs w:val="28"/>
        </w:rPr>
        <w:t xml:space="preserve">тделом опеки и попечительства совместно с Центром </w:t>
      </w:r>
      <w:r w:rsidR="00295B68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37BFB" w:rsidRPr="00937BFB" w:rsidRDefault="00937BFB" w:rsidP="00551E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FB">
        <w:rPr>
          <w:rFonts w:ascii="Times New Roman" w:hAnsi="Times New Roman" w:cs="Times New Roman"/>
          <w:sz w:val="28"/>
          <w:szCs w:val="28"/>
        </w:rPr>
        <w:t>Ежегодное проведение мероприятий в рамках Дня правовой помощи детям.</w:t>
      </w:r>
    </w:p>
    <w:p w:rsidR="00937BFB" w:rsidRPr="00937BFB" w:rsidRDefault="00937BFB" w:rsidP="00551E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Ежегодное участие в  муниципальном, региональном этапе </w:t>
      </w:r>
      <w:r w:rsidRPr="00937BFB">
        <w:rPr>
          <w:rFonts w:ascii="Times New Roman" w:hAnsi="Times New Roman" w:cs="Times New Roman"/>
          <w:sz w:val="28"/>
          <w:szCs w:val="28"/>
        </w:rPr>
        <w:t>Всероссийском конкурсе «Ассамблея замещающих семей»</w:t>
      </w:r>
      <w:r>
        <w:rPr>
          <w:rFonts w:ascii="Times New Roman" w:hAnsi="Times New Roman" w:cs="Times New Roman"/>
          <w:sz w:val="28"/>
          <w:szCs w:val="28"/>
        </w:rPr>
        <w:t xml:space="preserve"> ( в 2016г. приемная семья Кузнецовой Т.М. стала призером данного конкурса, проходившего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осква).</w:t>
      </w:r>
    </w:p>
    <w:p w:rsidR="00156A60" w:rsidRPr="00156A60" w:rsidRDefault="00156A60" w:rsidP="00551E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Ежегодное участие во Всероссийском конкурсе приемных семей «Наши истории», организованным благотворительным фондом Елены и Геннадия Тимченко.</w:t>
      </w:r>
    </w:p>
    <w:p w:rsidR="00295B68" w:rsidRPr="00CA56F3" w:rsidRDefault="00156A60" w:rsidP="00551E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Ежегодное проведение</w:t>
      </w:r>
      <w:r w:rsidR="00392761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9972E3">
        <w:rPr>
          <w:rFonts w:ascii="Times New Roman" w:hAnsi="Times New Roman" w:cs="Times New Roman"/>
          <w:sz w:val="28"/>
          <w:szCs w:val="28"/>
        </w:rPr>
        <w:t>енных к празднованию Дня Матери, Дня защиты детей.</w:t>
      </w:r>
    </w:p>
    <w:p w:rsidR="000358D9" w:rsidRDefault="00367F46" w:rsidP="00551E8F">
      <w:pPr>
        <w:pStyle w:val="bodysinglebullet3gif"/>
        <w:contextualSpacing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="00D8697B">
        <w:rPr>
          <w:sz w:val="28"/>
          <w:szCs w:val="28"/>
        </w:rPr>
        <w:t xml:space="preserve">Анализируя деятельность по </w:t>
      </w:r>
      <w:r w:rsidR="00D8697B" w:rsidRPr="00D8697B">
        <w:rPr>
          <w:sz w:val="28"/>
          <w:szCs w:val="28"/>
        </w:rPr>
        <w:t xml:space="preserve">реализации мероприятий по обеспечению вопросов профилактики социального сиротства, семейного устройства детей-сирот и детей, оставшихся без попечения родителей, реструктуризации и реформирования организаций для детей-сирот и детей, оставшихся без попечения родителей, </w:t>
      </w:r>
      <w:r w:rsidR="00D8697B" w:rsidRPr="00CA5347">
        <w:rPr>
          <w:sz w:val="28"/>
          <w:szCs w:val="28"/>
        </w:rPr>
        <w:t>социальной адаптации выпускников этих организаций</w:t>
      </w:r>
      <w:r w:rsidR="000358D9">
        <w:rPr>
          <w:sz w:val="28"/>
          <w:szCs w:val="28"/>
        </w:rPr>
        <w:t xml:space="preserve"> можно сделать следующие выводы:</w:t>
      </w:r>
    </w:p>
    <w:p w:rsidR="00836FF2" w:rsidRDefault="00455F0E" w:rsidP="00551E8F">
      <w:pPr>
        <w:pStyle w:val="BodySingle"/>
        <w:spacing w:before="100" w:beforeAutospacing="1" w:after="100" w:afterAutospacing="1"/>
        <w:contextualSpacing/>
        <w:jc w:val="both"/>
        <w:rPr>
          <w:szCs w:val="28"/>
        </w:rPr>
      </w:pPr>
      <w:r>
        <w:t xml:space="preserve"> 1. </w:t>
      </w:r>
      <w:r w:rsidR="00B9305B">
        <w:t>Реализация мероприятий, меры социальной поддержки принимающих семей позволили сформировать позитивное мнение граждан о необходимости устройства детей в семьи. Это подтверждают стабильные показатели</w:t>
      </w:r>
      <w:r>
        <w:t>:</w:t>
      </w:r>
      <w:r w:rsidR="004A035B" w:rsidRPr="00A10701">
        <w:rPr>
          <w:szCs w:val="28"/>
        </w:rPr>
        <w:t xml:space="preserve"> </w:t>
      </w:r>
    </w:p>
    <w:p w:rsidR="00455F0E" w:rsidRDefault="00455F0E" w:rsidP="00551E8F">
      <w:pPr>
        <w:pStyle w:val="BodySingle"/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с</w:t>
      </w:r>
      <w:r w:rsidR="000358D9">
        <w:rPr>
          <w:szCs w:val="28"/>
        </w:rPr>
        <w:t>охраняется тенденция устройства детей в семьи граждан, развивается институт предварительной опеки, как этап семейного устройства детей, без передачи на по</w:t>
      </w:r>
      <w:r>
        <w:rPr>
          <w:szCs w:val="28"/>
        </w:rPr>
        <w:t>лное государственное содержание;</w:t>
      </w:r>
      <w:r w:rsidR="00461FD5">
        <w:rPr>
          <w:szCs w:val="28"/>
        </w:rPr>
        <w:t xml:space="preserve"> На 31% больше было передано детей в </w:t>
      </w:r>
      <w:r w:rsidR="00836FF2">
        <w:rPr>
          <w:szCs w:val="28"/>
        </w:rPr>
        <w:t>замещающие семьи  в сравнении с 2014г.</w:t>
      </w:r>
    </w:p>
    <w:p w:rsidR="00455F0E" w:rsidRDefault="00455F0E" w:rsidP="00551E8F">
      <w:pPr>
        <w:pStyle w:val="BodySingle"/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- с</w:t>
      </w:r>
      <w:r w:rsidR="00311758">
        <w:rPr>
          <w:szCs w:val="28"/>
        </w:rPr>
        <w:t>окращается</w:t>
      </w:r>
      <w:r w:rsidR="000358D9">
        <w:rPr>
          <w:szCs w:val="28"/>
        </w:rPr>
        <w:t xml:space="preserve"> численность детей-сирот и детей, оставшихся без попечения </w:t>
      </w:r>
      <w:r w:rsidR="000358D9">
        <w:rPr>
          <w:szCs w:val="28"/>
        </w:rPr>
        <w:lastRenderedPageBreak/>
        <w:t xml:space="preserve">родителей, состоящих на учете  в отделе опеки и попечительства </w:t>
      </w:r>
      <w:proofErr w:type="spellStart"/>
      <w:r w:rsidR="000358D9">
        <w:rPr>
          <w:szCs w:val="28"/>
        </w:rPr>
        <w:t>Гу</w:t>
      </w:r>
      <w:r>
        <w:rPr>
          <w:szCs w:val="28"/>
        </w:rPr>
        <w:t>рьевского</w:t>
      </w:r>
      <w:proofErr w:type="spellEnd"/>
      <w:r>
        <w:rPr>
          <w:szCs w:val="28"/>
        </w:rPr>
        <w:t xml:space="preserve"> муниципального района;</w:t>
      </w:r>
    </w:p>
    <w:p w:rsidR="000358D9" w:rsidRDefault="00455F0E" w:rsidP="00551E8F">
      <w:pPr>
        <w:pStyle w:val="BodySingle"/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61FD5">
        <w:rPr>
          <w:szCs w:val="28"/>
        </w:rPr>
        <w:t xml:space="preserve">На 74% </w:t>
      </w:r>
      <w:r>
        <w:rPr>
          <w:szCs w:val="28"/>
        </w:rPr>
        <w:t>с</w:t>
      </w:r>
      <w:r w:rsidR="000358D9">
        <w:rPr>
          <w:szCs w:val="28"/>
        </w:rPr>
        <w:t>ократилась численность детей-сирот и детей, оставшихся без попечения родите</w:t>
      </w:r>
      <w:r w:rsidR="00461FD5">
        <w:rPr>
          <w:szCs w:val="28"/>
        </w:rPr>
        <w:t>лей в региональном банке данных по сравнению с 2014г.</w:t>
      </w:r>
    </w:p>
    <w:p w:rsidR="00AA4A84" w:rsidRDefault="00CA5347" w:rsidP="00311758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1FD5">
        <w:rPr>
          <w:sz w:val="28"/>
          <w:szCs w:val="28"/>
        </w:rPr>
        <w:t>На 28 % с</w:t>
      </w:r>
      <w:r w:rsidR="000358D9">
        <w:rPr>
          <w:sz w:val="28"/>
          <w:szCs w:val="28"/>
        </w:rPr>
        <w:t>ократилось количество выявленных детей-сирот и детей, ост</w:t>
      </w:r>
      <w:r w:rsidR="00311758">
        <w:rPr>
          <w:sz w:val="28"/>
          <w:szCs w:val="28"/>
        </w:rPr>
        <w:t>авшихся без попечения родителей.</w:t>
      </w:r>
    </w:p>
    <w:p w:rsidR="00461FD5" w:rsidRDefault="00461FD5" w:rsidP="00311758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6FF2">
        <w:rPr>
          <w:sz w:val="28"/>
          <w:szCs w:val="28"/>
        </w:rPr>
        <w:t>С 2014г. н</w:t>
      </w:r>
      <w:r>
        <w:rPr>
          <w:sz w:val="28"/>
          <w:szCs w:val="28"/>
        </w:rPr>
        <w:t>а 77% сократилась численность детей в детском дом</w:t>
      </w:r>
      <w:r w:rsidR="00836FF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461FD5" w:rsidRDefault="00461FD5" w:rsidP="00311758">
      <w:pPr>
        <w:pStyle w:val="msonormalbullet2gif"/>
        <w:contextualSpacing/>
        <w:jc w:val="both"/>
        <w:rPr>
          <w:sz w:val="28"/>
          <w:szCs w:val="28"/>
        </w:rPr>
      </w:pPr>
    </w:p>
    <w:p w:rsidR="00024B97" w:rsidRPr="00311758" w:rsidRDefault="00024B97" w:rsidP="00311758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предстоит еще решить ряд задач:</w:t>
      </w:r>
    </w:p>
    <w:p w:rsidR="002D3731" w:rsidRPr="005B54A2" w:rsidRDefault="002D3731" w:rsidP="00551E8F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B54A2">
        <w:rPr>
          <w:sz w:val="28"/>
          <w:szCs w:val="28"/>
        </w:rPr>
        <w:t xml:space="preserve">Активизировать работу по  развитию </w:t>
      </w:r>
      <w:r w:rsidR="00086E92">
        <w:rPr>
          <w:sz w:val="28"/>
          <w:szCs w:val="28"/>
        </w:rPr>
        <w:t>формы устройства</w:t>
      </w:r>
      <w:r w:rsidRPr="005B54A2">
        <w:rPr>
          <w:sz w:val="28"/>
          <w:szCs w:val="28"/>
        </w:rPr>
        <w:t xml:space="preserve"> детей-сирот и детей, оставшихся без попечения родителей,</w:t>
      </w:r>
      <w:r w:rsidR="00086E92">
        <w:rPr>
          <w:sz w:val="28"/>
          <w:szCs w:val="28"/>
        </w:rPr>
        <w:t xml:space="preserve"> как усыновление;</w:t>
      </w:r>
      <w:r w:rsidRPr="005B54A2">
        <w:rPr>
          <w:sz w:val="28"/>
          <w:szCs w:val="28"/>
        </w:rPr>
        <w:t xml:space="preserve"> возвращению детей в кровную семью;</w:t>
      </w:r>
      <w:r w:rsidR="00461FD5">
        <w:rPr>
          <w:sz w:val="28"/>
          <w:szCs w:val="28"/>
        </w:rPr>
        <w:t xml:space="preserve"> что позволит с</w:t>
      </w:r>
      <w:r w:rsidR="00836FF2">
        <w:rPr>
          <w:sz w:val="28"/>
          <w:szCs w:val="28"/>
        </w:rPr>
        <w:t>ократить численность детей-сирот.</w:t>
      </w:r>
    </w:p>
    <w:p w:rsidR="002D3731" w:rsidRDefault="002D3731" w:rsidP="00551E8F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B54A2">
        <w:rPr>
          <w:sz w:val="28"/>
          <w:szCs w:val="28"/>
        </w:rPr>
        <w:t>Развивать  систему информирования населения о семейных формах устройства  детей-сирот и детей, оставшихся без попечения  родителей,</w:t>
      </w:r>
      <w:r w:rsidR="0067748F">
        <w:rPr>
          <w:sz w:val="28"/>
          <w:szCs w:val="28"/>
        </w:rPr>
        <w:t xml:space="preserve"> вопросов профилактики социального сиротства</w:t>
      </w:r>
      <w:r w:rsidRPr="005B54A2">
        <w:rPr>
          <w:sz w:val="28"/>
          <w:szCs w:val="28"/>
        </w:rPr>
        <w:t xml:space="preserve"> при помощи средств массовой информации; </w:t>
      </w:r>
    </w:p>
    <w:p w:rsidR="002D3731" w:rsidRPr="00B9305B" w:rsidRDefault="002D3731" w:rsidP="00551E8F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7748F">
        <w:rPr>
          <w:sz w:val="28"/>
          <w:szCs w:val="28"/>
        </w:rPr>
        <w:t>Повысить эффективность работы по профилактике социального сиротства</w:t>
      </w:r>
      <w:r w:rsidR="0067748F" w:rsidRPr="0067748F">
        <w:rPr>
          <w:sz w:val="28"/>
          <w:szCs w:val="28"/>
        </w:rPr>
        <w:t xml:space="preserve">. </w:t>
      </w:r>
      <w:r w:rsidR="0067748F">
        <w:rPr>
          <w:sz w:val="28"/>
          <w:szCs w:val="28"/>
        </w:rPr>
        <w:t>И</w:t>
      </w:r>
      <w:r w:rsidR="0067748F" w:rsidRPr="0067748F">
        <w:rPr>
          <w:sz w:val="28"/>
          <w:szCs w:val="28"/>
        </w:rPr>
        <w:t>спользовать потенциал коллективов образовательных организаций</w:t>
      </w:r>
      <w:r w:rsidR="00DE65A2">
        <w:rPr>
          <w:sz w:val="28"/>
          <w:szCs w:val="28"/>
        </w:rPr>
        <w:t>, привлечение общественности</w:t>
      </w:r>
      <w:r w:rsidR="0067748F" w:rsidRPr="0067748F">
        <w:rPr>
          <w:sz w:val="28"/>
          <w:szCs w:val="28"/>
        </w:rPr>
        <w:t xml:space="preserve"> для выявления семей, с которыми необходимо проводить профилактическую работу на ранних этапах.</w:t>
      </w:r>
    </w:p>
    <w:p w:rsidR="00086E92" w:rsidRDefault="00086E92" w:rsidP="00551E8F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с замещающими семьями, направленную на профилактику возвратов, профилактику правонарушений среди подопечных.</w:t>
      </w:r>
    </w:p>
    <w:p w:rsidR="003B3A46" w:rsidRPr="00311758" w:rsidRDefault="008E188D" w:rsidP="00551E8F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Развив</w:t>
      </w:r>
      <w:r w:rsidRPr="008E188D">
        <w:rPr>
          <w:spacing w:val="2"/>
          <w:sz w:val="28"/>
          <w:szCs w:val="28"/>
        </w:rPr>
        <w:t xml:space="preserve">ать систему </w:t>
      </w:r>
      <w:proofErr w:type="spellStart"/>
      <w:r w:rsidRPr="008E188D">
        <w:rPr>
          <w:spacing w:val="2"/>
          <w:sz w:val="28"/>
          <w:szCs w:val="28"/>
        </w:rPr>
        <w:t>постинтернатного</w:t>
      </w:r>
      <w:proofErr w:type="spellEnd"/>
      <w:r w:rsidRPr="008E188D">
        <w:rPr>
          <w:spacing w:val="2"/>
          <w:sz w:val="28"/>
          <w:szCs w:val="28"/>
        </w:rPr>
        <w:t xml:space="preserve"> сопровождения выпускников организаций для детей-сирот и детей, оставшихся без попечения родителей</w:t>
      </w:r>
      <w:r>
        <w:rPr>
          <w:spacing w:val="2"/>
          <w:sz w:val="28"/>
          <w:szCs w:val="28"/>
        </w:rPr>
        <w:t>.</w:t>
      </w:r>
    </w:p>
    <w:p w:rsidR="00311758" w:rsidRDefault="00311758" w:rsidP="00311758">
      <w:pPr>
        <w:pStyle w:val="msonormalbullet2gifbullet2gif"/>
        <w:contextualSpacing/>
        <w:jc w:val="both"/>
        <w:rPr>
          <w:spacing w:val="2"/>
          <w:sz w:val="28"/>
          <w:szCs w:val="28"/>
        </w:rPr>
      </w:pPr>
    </w:p>
    <w:p w:rsidR="00311758" w:rsidRDefault="00311758" w:rsidP="00311758">
      <w:pPr>
        <w:pStyle w:val="msonormalbullet2gifbullet2gif"/>
        <w:contextualSpacing/>
        <w:jc w:val="both"/>
        <w:rPr>
          <w:spacing w:val="2"/>
          <w:sz w:val="28"/>
          <w:szCs w:val="28"/>
        </w:rPr>
      </w:pPr>
    </w:p>
    <w:p w:rsidR="00311758" w:rsidRPr="00A31518" w:rsidRDefault="00311758" w:rsidP="00311758">
      <w:pPr>
        <w:pStyle w:val="msonormalbullet2gifbullet2gif"/>
        <w:contextualSpacing/>
        <w:jc w:val="both"/>
        <w:rPr>
          <w:sz w:val="28"/>
          <w:szCs w:val="28"/>
        </w:rPr>
      </w:pPr>
    </w:p>
    <w:p w:rsidR="00475C31" w:rsidRDefault="00475C31" w:rsidP="009A303A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A44CB8" w:rsidRDefault="00475C31" w:rsidP="009A303A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опеки и попечительства</w:t>
      </w:r>
    </w:p>
    <w:p w:rsidR="00475C31" w:rsidRDefault="00475C31" w:rsidP="009A303A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75C31" w:rsidRDefault="00475C31" w:rsidP="009A303A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</w:t>
      </w:r>
      <w:r w:rsidR="009A30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Овсянникова И.Н.</w:t>
      </w:r>
    </w:p>
    <w:p w:rsidR="003B3A46" w:rsidRPr="00E36403" w:rsidRDefault="003B3A46" w:rsidP="00E36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731" w:rsidRDefault="002D3731" w:rsidP="00FC3678">
      <w:pPr>
        <w:rPr>
          <w:rFonts w:ascii="Times New Roman" w:hAnsi="Times New Roman" w:cs="Times New Roman"/>
        </w:rPr>
      </w:pPr>
    </w:p>
    <w:p w:rsidR="00104DBA" w:rsidRDefault="00104DBA" w:rsidP="00FC3678">
      <w:pPr>
        <w:rPr>
          <w:rFonts w:ascii="Times New Roman" w:hAnsi="Times New Roman" w:cs="Times New Roman"/>
        </w:rPr>
      </w:pPr>
    </w:p>
    <w:p w:rsidR="00CA56F3" w:rsidRPr="00513DE5" w:rsidRDefault="00104DBA" w:rsidP="00CA56F3">
      <w:pPr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8446C6" w:rsidRPr="00E36403" w:rsidRDefault="008446C6" w:rsidP="00FC3678">
      <w:pPr>
        <w:rPr>
          <w:rFonts w:ascii="Times New Roman" w:hAnsi="Times New Roman" w:cs="Times New Roman"/>
        </w:rPr>
      </w:pPr>
    </w:p>
    <w:sectPr w:rsidR="008446C6" w:rsidRPr="00E36403" w:rsidSect="005848D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AF6"/>
    <w:multiLevelType w:val="hybridMultilevel"/>
    <w:tmpl w:val="00261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C710A"/>
    <w:multiLevelType w:val="hybridMultilevel"/>
    <w:tmpl w:val="C8A0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4253"/>
    <w:multiLevelType w:val="hybridMultilevel"/>
    <w:tmpl w:val="54C6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7302F"/>
    <w:multiLevelType w:val="hybridMultilevel"/>
    <w:tmpl w:val="2280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01E57"/>
    <w:multiLevelType w:val="hybridMultilevel"/>
    <w:tmpl w:val="42A07122"/>
    <w:lvl w:ilvl="0" w:tplc="1C66BA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C0113"/>
    <w:multiLevelType w:val="hybridMultilevel"/>
    <w:tmpl w:val="66BE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D25B3"/>
    <w:multiLevelType w:val="hybridMultilevel"/>
    <w:tmpl w:val="4E883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3731"/>
    <w:rsid w:val="000060AD"/>
    <w:rsid w:val="0001030D"/>
    <w:rsid w:val="000213C8"/>
    <w:rsid w:val="00024B97"/>
    <w:rsid w:val="00030EEC"/>
    <w:rsid w:val="000358D9"/>
    <w:rsid w:val="000564DE"/>
    <w:rsid w:val="00056CDD"/>
    <w:rsid w:val="000674E3"/>
    <w:rsid w:val="00086E92"/>
    <w:rsid w:val="00087E07"/>
    <w:rsid w:val="00087E5D"/>
    <w:rsid w:val="000901E4"/>
    <w:rsid w:val="0009656B"/>
    <w:rsid w:val="000C27B4"/>
    <w:rsid w:val="000C7A2C"/>
    <w:rsid w:val="000E5423"/>
    <w:rsid w:val="000F0A0F"/>
    <w:rsid w:val="000F19D1"/>
    <w:rsid w:val="00101006"/>
    <w:rsid w:val="00104DBA"/>
    <w:rsid w:val="00110697"/>
    <w:rsid w:val="00137045"/>
    <w:rsid w:val="00144F71"/>
    <w:rsid w:val="00156A60"/>
    <w:rsid w:val="00176C7B"/>
    <w:rsid w:val="00185BED"/>
    <w:rsid w:val="001D61E2"/>
    <w:rsid w:val="001F1914"/>
    <w:rsid w:val="001F4C0E"/>
    <w:rsid w:val="00213297"/>
    <w:rsid w:val="00222532"/>
    <w:rsid w:val="00234D8F"/>
    <w:rsid w:val="00234F03"/>
    <w:rsid w:val="00242DAC"/>
    <w:rsid w:val="0025601E"/>
    <w:rsid w:val="00256BB5"/>
    <w:rsid w:val="00266A00"/>
    <w:rsid w:val="00267B96"/>
    <w:rsid w:val="0028279D"/>
    <w:rsid w:val="00290DB7"/>
    <w:rsid w:val="00295B68"/>
    <w:rsid w:val="00297FD8"/>
    <w:rsid w:val="002A294B"/>
    <w:rsid w:val="002C1640"/>
    <w:rsid w:val="002C2148"/>
    <w:rsid w:val="002C39BA"/>
    <w:rsid w:val="002C5DB0"/>
    <w:rsid w:val="002C7BE7"/>
    <w:rsid w:val="002D3731"/>
    <w:rsid w:val="002E0080"/>
    <w:rsid w:val="002F02D9"/>
    <w:rsid w:val="002F5525"/>
    <w:rsid w:val="00302D1A"/>
    <w:rsid w:val="003030A7"/>
    <w:rsid w:val="00303436"/>
    <w:rsid w:val="00311758"/>
    <w:rsid w:val="00356E9D"/>
    <w:rsid w:val="00367F46"/>
    <w:rsid w:val="00392761"/>
    <w:rsid w:val="003B0F43"/>
    <w:rsid w:val="003B3A46"/>
    <w:rsid w:val="003F0C90"/>
    <w:rsid w:val="003F39B4"/>
    <w:rsid w:val="00412613"/>
    <w:rsid w:val="004209BB"/>
    <w:rsid w:val="004240ED"/>
    <w:rsid w:val="00442D49"/>
    <w:rsid w:val="00451048"/>
    <w:rsid w:val="00455F0E"/>
    <w:rsid w:val="004562F8"/>
    <w:rsid w:val="004617F2"/>
    <w:rsid w:val="00461FD5"/>
    <w:rsid w:val="00467A7F"/>
    <w:rsid w:val="00475C31"/>
    <w:rsid w:val="00477219"/>
    <w:rsid w:val="004839B8"/>
    <w:rsid w:val="00490E5F"/>
    <w:rsid w:val="004A035B"/>
    <w:rsid w:val="004A64B1"/>
    <w:rsid w:val="004A782B"/>
    <w:rsid w:val="004E6487"/>
    <w:rsid w:val="004F51D2"/>
    <w:rsid w:val="004F5CE0"/>
    <w:rsid w:val="00506E79"/>
    <w:rsid w:val="005210A9"/>
    <w:rsid w:val="00544D62"/>
    <w:rsid w:val="00551E8F"/>
    <w:rsid w:val="005529B5"/>
    <w:rsid w:val="005537A2"/>
    <w:rsid w:val="00562D60"/>
    <w:rsid w:val="00577089"/>
    <w:rsid w:val="005848DF"/>
    <w:rsid w:val="005902F4"/>
    <w:rsid w:val="005A19F6"/>
    <w:rsid w:val="005B1396"/>
    <w:rsid w:val="005B54A2"/>
    <w:rsid w:val="005B576E"/>
    <w:rsid w:val="005C12CC"/>
    <w:rsid w:val="005C3DFC"/>
    <w:rsid w:val="005E15A3"/>
    <w:rsid w:val="00604BA2"/>
    <w:rsid w:val="006325AD"/>
    <w:rsid w:val="00636781"/>
    <w:rsid w:val="00660916"/>
    <w:rsid w:val="00663241"/>
    <w:rsid w:val="00663B79"/>
    <w:rsid w:val="0067748F"/>
    <w:rsid w:val="006C3F4E"/>
    <w:rsid w:val="006C799A"/>
    <w:rsid w:val="006E38F0"/>
    <w:rsid w:val="006E5AA7"/>
    <w:rsid w:val="007018BC"/>
    <w:rsid w:val="007165E4"/>
    <w:rsid w:val="00721D9B"/>
    <w:rsid w:val="00732456"/>
    <w:rsid w:val="00733D02"/>
    <w:rsid w:val="00743494"/>
    <w:rsid w:val="007452A9"/>
    <w:rsid w:val="007553B2"/>
    <w:rsid w:val="00762249"/>
    <w:rsid w:val="00776ACD"/>
    <w:rsid w:val="00781CD2"/>
    <w:rsid w:val="007854F6"/>
    <w:rsid w:val="00791D76"/>
    <w:rsid w:val="007B1764"/>
    <w:rsid w:val="007C005F"/>
    <w:rsid w:val="007C0291"/>
    <w:rsid w:val="007C29DC"/>
    <w:rsid w:val="007D0E28"/>
    <w:rsid w:val="007E0F3D"/>
    <w:rsid w:val="007E1D7B"/>
    <w:rsid w:val="007F4378"/>
    <w:rsid w:val="00826DE5"/>
    <w:rsid w:val="00834B0B"/>
    <w:rsid w:val="00836FF2"/>
    <w:rsid w:val="00842A9D"/>
    <w:rsid w:val="008446C6"/>
    <w:rsid w:val="008505FA"/>
    <w:rsid w:val="008528A5"/>
    <w:rsid w:val="00857D09"/>
    <w:rsid w:val="00862EF5"/>
    <w:rsid w:val="00866306"/>
    <w:rsid w:val="00877307"/>
    <w:rsid w:val="00891B43"/>
    <w:rsid w:val="008A17AC"/>
    <w:rsid w:val="008A62EF"/>
    <w:rsid w:val="008A7C77"/>
    <w:rsid w:val="008C1579"/>
    <w:rsid w:val="008C3CCC"/>
    <w:rsid w:val="008D7A4C"/>
    <w:rsid w:val="008D7DB7"/>
    <w:rsid w:val="008E188D"/>
    <w:rsid w:val="008F604B"/>
    <w:rsid w:val="009151F0"/>
    <w:rsid w:val="009227C7"/>
    <w:rsid w:val="00924BC0"/>
    <w:rsid w:val="00931D23"/>
    <w:rsid w:val="00932214"/>
    <w:rsid w:val="00935758"/>
    <w:rsid w:val="00937BFB"/>
    <w:rsid w:val="00942BCB"/>
    <w:rsid w:val="00945303"/>
    <w:rsid w:val="009466F4"/>
    <w:rsid w:val="00956906"/>
    <w:rsid w:val="0095738C"/>
    <w:rsid w:val="0096151C"/>
    <w:rsid w:val="00966C98"/>
    <w:rsid w:val="00970408"/>
    <w:rsid w:val="009972E3"/>
    <w:rsid w:val="00997C1C"/>
    <w:rsid w:val="009A1D0C"/>
    <w:rsid w:val="009A303A"/>
    <w:rsid w:val="009A341A"/>
    <w:rsid w:val="009B25C4"/>
    <w:rsid w:val="009B7FD9"/>
    <w:rsid w:val="009C126F"/>
    <w:rsid w:val="009C1587"/>
    <w:rsid w:val="009C65DE"/>
    <w:rsid w:val="009D7843"/>
    <w:rsid w:val="009E19AF"/>
    <w:rsid w:val="009E1E02"/>
    <w:rsid w:val="009E6BF9"/>
    <w:rsid w:val="009E7D3E"/>
    <w:rsid w:val="009F3105"/>
    <w:rsid w:val="009F6F3E"/>
    <w:rsid w:val="00A020F8"/>
    <w:rsid w:val="00A03061"/>
    <w:rsid w:val="00A04C7A"/>
    <w:rsid w:val="00A10204"/>
    <w:rsid w:val="00A10701"/>
    <w:rsid w:val="00A21549"/>
    <w:rsid w:val="00A25AA1"/>
    <w:rsid w:val="00A303F0"/>
    <w:rsid w:val="00A30E46"/>
    <w:rsid w:val="00A31518"/>
    <w:rsid w:val="00A43438"/>
    <w:rsid w:val="00A44CB8"/>
    <w:rsid w:val="00A503FE"/>
    <w:rsid w:val="00A60D5B"/>
    <w:rsid w:val="00A633A4"/>
    <w:rsid w:val="00A646A4"/>
    <w:rsid w:val="00A748E3"/>
    <w:rsid w:val="00A779EB"/>
    <w:rsid w:val="00A77BEE"/>
    <w:rsid w:val="00A921B6"/>
    <w:rsid w:val="00AA4A84"/>
    <w:rsid w:val="00AA7B27"/>
    <w:rsid w:val="00AB4992"/>
    <w:rsid w:val="00AD59A1"/>
    <w:rsid w:val="00AE09D9"/>
    <w:rsid w:val="00AF00D4"/>
    <w:rsid w:val="00B244CD"/>
    <w:rsid w:val="00B27831"/>
    <w:rsid w:val="00B30C24"/>
    <w:rsid w:val="00B51035"/>
    <w:rsid w:val="00B7074E"/>
    <w:rsid w:val="00B74FAC"/>
    <w:rsid w:val="00B839ED"/>
    <w:rsid w:val="00B8667C"/>
    <w:rsid w:val="00B9178F"/>
    <w:rsid w:val="00B9305B"/>
    <w:rsid w:val="00BB5E03"/>
    <w:rsid w:val="00BC1703"/>
    <w:rsid w:val="00BD540A"/>
    <w:rsid w:val="00BE64AF"/>
    <w:rsid w:val="00BE6E1D"/>
    <w:rsid w:val="00BE7504"/>
    <w:rsid w:val="00BF6FC6"/>
    <w:rsid w:val="00C07383"/>
    <w:rsid w:val="00C11DCB"/>
    <w:rsid w:val="00C24DB2"/>
    <w:rsid w:val="00C26207"/>
    <w:rsid w:val="00C46A7F"/>
    <w:rsid w:val="00C61150"/>
    <w:rsid w:val="00C81CD3"/>
    <w:rsid w:val="00C83448"/>
    <w:rsid w:val="00C95771"/>
    <w:rsid w:val="00CA5347"/>
    <w:rsid w:val="00CA56F3"/>
    <w:rsid w:val="00CB0A01"/>
    <w:rsid w:val="00CC71B2"/>
    <w:rsid w:val="00CD1109"/>
    <w:rsid w:val="00CF1F69"/>
    <w:rsid w:val="00D01C43"/>
    <w:rsid w:val="00D117E9"/>
    <w:rsid w:val="00D35440"/>
    <w:rsid w:val="00D37690"/>
    <w:rsid w:val="00D55D56"/>
    <w:rsid w:val="00D728FE"/>
    <w:rsid w:val="00D82975"/>
    <w:rsid w:val="00D8697B"/>
    <w:rsid w:val="00DB369A"/>
    <w:rsid w:val="00DB747B"/>
    <w:rsid w:val="00DC0A27"/>
    <w:rsid w:val="00DC6806"/>
    <w:rsid w:val="00DC6AEB"/>
    <w:rsid w:val="00DC6F68"/>
    <w:rsid w:val="00DD7FB8"/>
    <w:rsid w:val="00DE65A2"/>
    <w:rsid w:val="00DE6E1A"/>
    <w:rsid w:val="00E01FAD"/>
    <w:rsid w:val="00E05CBA"/>
    <w:rsid w:val="00E132DE"/>
    <w:rsid w:val="00E13E42"/>
    <w:rsid w:val="00E3004A"/>
    <w:rsid w:val="00E36403"/>
    <w:rsid w:val="00E57036"/>
    <w:rsid w:val="00E70039"/>
    <w:rsid w:val="00E81788"/>
    <w:rsid w:val="00EC4799"/>
    <w:rsid w:val="00EC56C5"/>
    <w:rsid w:val="00ED5193"/>
    <w:rsid w:val="00ED6C5F"/>
    <w:rsid w:val="00EE2846"/>
    <w:rsid w:val="00F13E5A"/>
    <w:rsid w:val="00F207C2"/>
    <w:rsid w:val="00F238F3"/>
    <w:rsid w:val="00F454E0"/>
    <w:rsid w:val="00F46AE7"/>
    <w:rsid w:val="00F4722E"/>
    <w:rsid w:val="00F603D8"/>
    <w:rsid w:val="00F76104"/>
    <w:rsid w:val="00FA13B6"/>
    <w:rsid w:val="00FB01DC"/>
    <w:rsid w:val="00FB0B1A"/>
    <w:rsid w:val="00FC3678"/>
    <w:rsid w:val="00FD47D4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7A"/>
  </w:style>
  <w:style w:type="paragraph" w:styleId="1">
    <w:name w:val="heading 1"/>
    <w:basedOn w:val="a"/>
    <w:next w:val="a"/>
    <w:link w:val="10"/>
    <w:uiPriority w:val="9"/>
    <w:qFormat/>
    <w:rsid w:val="002D37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73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731"/>
  </w:style>
  <w:style w:type="paragraph" w:customStyle="1" w:styleId="msonormalbullet1gif">
    <w:name w:val="msonormalbullet1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inglebullet1gif">
    <w:name w:val="bodysinglebullet1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inglebullet3gif">
    <w:name w:val="bodysinglebullet3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2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"/>
    <w:basedOn w:val="a"/>
    <w:rsid w:val="008A62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A17AC"/>
    <w:pPr>
      <w:ind w:left="720"/>
      <w:contextualSpacing/>
    </w:pPr>
    <w:rPr>
      <w:rFonts w:eastAsiaTheme="minorHAnsi"/>
      <w:lang w:eastAsia="en-US"/>
    </w:rPr>
  </w:style>
  <w:style w:type="paragraph" w:customStyle="1" w:styleId="BodySingle">
    <w:name w:val="Body Single"/>
    <w:link w:val="BodySingle0"/>
    <w:rsid w:val="00EE2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EE2846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776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826D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ubmenu-table">
    <w:name w:val="submenu-table"/>
    <w:basedOn w:val="a0"/>
    <w:rsid w:val="00B839ED"/>
  </w:style>
  <w:style w:type="paragraph" w:customStyle="1" w:styleId="12">
    <w:name w:val="Знак Знак Знак1 Знак"/>
    <w:basedOn w:val="a"/>
    <w:rsid w:val="00F472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98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9880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Факт/Гурьевский район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4.2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Факт/ Кемеровская область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3.2600000000000002</c:v>
                </c:pt>
                <c:pt idx="1">
                  <c:v>2.9899999999999998</c:v>
                </c:pt>
                <c:pt idx="2">
                  <c:v>2.8899999999999997</c:v>
                </c:pt>
              </c:numCache>
            </c:numRef>
          </c:val>
        </c:ser>
        <c:marker val="1"/>
        <c:axId val="124646144"/>
        <c:axId val="124647680"/>
      </c:lineChart>
      <c:catAx>
        <c:axId val="124646144"/>
        <c:scaling>
          <c:orientation val="minMax"/>
        </c:scaling>
        <c:axPos val="b"/>
        <c:numFmt formatCode="General" sourceLinked="1"/>
        <c:tickLblPos val="nextTo"/>
        <c:crossAx val="124647680"/>
        <c:crosses val="autoZero"/>
        <c:auto val="1"/>
        <c:lblAlgn val="ctr"/>
        <c:lblOffset val="100"/>
      </c:catAx>
      <c:valAx>
        <c:axId val="124647680"/>
        <c:scaling>
          <c:orientation val="minMax"/>
          <c:min val="2.5"/>
        </c:scaling>
        <c:axPos val="l"/>
        <c:majorGridlines/>
        <c:numFmt formatCode="General" sourceLinked="1"/>
        <c:tickLblPos val="nextTo"/>
        <c:crossAx val="1246461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5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Факт/Гурьевский район</c:v>
                </c:pt>
              </c:strCache>
            </c:strRef>
          </c:tx>
          <c:dLbls>
            <c:dLbl>
              <c:idx val="0"/>
              <c:layout>
                <c:manualLayout>
                  <c:x val="-4.5224975174591807E-2"/>
                  <c:y val="8.5860829031718544E-2"/>
                </c:manualLayout>
              </c:layout>
              <c:showVal val="1"/>
            </c:dLbl>
            <c:dLbl>
              <c:idx val="1"/>
              <c:layout>
                <c:manualLayout>
                  <c:x val="-3.5533909065750845E-2"/>
                  <c:y val="7.8394669985482404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92.3</c:v>
                </c:pt>
                <c:pt idx="1">
                  <c:v>94.8</c:v>
                </c:pt>
                <c:pt idx="2">
                  <c:v>97.5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  <c:pt idx="1">
                  <c:v>83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Факт/ 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4.684015285939868E-2"/>
                  <c:y val="7.4661590462363939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82.9</c:v>
                </c:pt>
                <c:pt idx="1">
                  <c:v>84.7</c:v>
                </c:pt>
                <c:pt idx="2">
                  <c:v>84.8</c:v>
                </c:pt>
              </c:numCache>
            </c:numRef>
          </c:val>
        </c:ser>
        <c:marker val="1"/>
        <c:axId val="22203392"/>
        <c:axId val="105009920"/>
      </c:lineChart>
      <c:catAx>
        <c:axId val="22203392"/>
        <c:scaling>
          <c:orientation val="minMax"/>
        </c:scaling>
        <c:axPos val="b"/>
        <c:numFmt formatCode="General" sourceLinked="1"/>
        <c:tickLblPos val="nextTo"/>
        <c:crossAx val="105009920"/>
        <c:crosses val="autoZero"/>
        <c:auto val="1"/>
        <c:lblAlgn val="ctr"/>
        <c:lblOffset val="100"/>
      </c:catAx>
      <c:valAx>
        <c:axId val="105009920"/>
        <c:scaling>
          <c:orientation val="minMax"/>
        </c:scaling>
        <c:axPos val="l"/>
        <c:majorGridlines/>
        <c:numFmt formatCode="General" sourceLinked="1"/>
        <c:tickLblPos val="nextTo"/>
        <c:crossAx val="2220339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Факт/Гурьевский район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64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16.899999999999999</c:v>
                </c:pt>
                <c:pt idx="1">
                  <c:v>18.5</c:v>
                </c:pt>
                <c:pt idx="2">
                  <c:v>23.4</c:v>
                </c:pt>
              </c:numCache>
            </c:numRef>
          </c:val>
        </c:ser>
        <c:marker val="1"/>
        <c:axId val="105035264"/>
        <c:axId val="105036800"/>
      </c:lineChart>
      <c:catAx>
        <c:axId val="105035264"/>
        <c:scaling>
          <c:orientation val="minMax"/>
        </c:scaling>
        <c:axPos val="b"/>
        <c:numFmt formatCode="General" sourceLinked="1"/>
        <c:tickLblPos val="nextTo"/>
        <c:crossAx val="105036800"/>
        <c:crosses val="autoZero"/>
        <c:auto val="1"/>
        <c:lblAlgn val="ctr"/>
        <c:lblOffset val="100"/>
      </c:catAx>
      <c:valAx>
        <c:axId val="105036800"/>
        <c:scaling>
          <c:orientation val="minMax"/>
        </c:scaling>
        <c:axPos val="l"/>
        <c:majorGridlines/>
        <c:numFmt formatCode="General" sourceLinked="1"/>
        <c:tickLblPos val="nextTo"/>
        <c:crossAx val="1050352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Факт/Гурьевский район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-3.0988570059210952E-2"/>
                  <c:y val="6.429769754022048E-2"/>
                </c:manualLayout>
              </c:layout>
              <c:showVal val="1"/>
            </c:dLbl>
            <c:dLbl>
              <c:idx val="1"/>
              <c:layout>
                <c:manualLayout>
                  <c:x val="-3.4250524802285728E-2"/>
                  <c:y val="8.1218144261330519E-2"/>
                </c:manualLayout>
              </c:layout>
              <c:showVal val="1"/>
            </c:dLbl>
            <c:dLbl>
              <c:idx val="2"/>
              <c:layout>
                <c:manualLayout>
                  <c:x val="-3.7512479545360591E-2"/>
                  <c:y val="8.1218144261330519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Факт/ 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4.0774434288435614E-2"/>
                  <c:y val="-7.1065876228664254E-2"/>
                </c:manualLayout>
              </c:layout>
              <c:showVal val="1"/>
            </c:dLbl>
            <c:dLbl>
              <c:idx val="1"/>
              <c:layout>
                <c:manualLayout>
                  <c:x val="-1.6309773715374183E-2"/>
                  <c:y val="-5.0761340163331614E-2"/>
                </c:manualLayout>
              </c:layout>
              <c:showVal val="1"/>
            </c:dLbl>
            <c:dLbl>
              <c:idx val="2"/>
              <c:layout>
                <c:manualLayout>
                  <c:x val="-1.6309773715374222E-3"/>
                  <c:y val="-7.7834054917108805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1.4</c:v>
                </c:pt>
                <c:pt idx="1">
                  <c:v>1.4</c:v>
                </c:pt>
                <c:pt idx="2">
                  <c:v>1</c:v>
                </c:pt>
              </c:numCache>
            </c:numRef>
          </c:val>
        </c:ser>
        <c:marker val="1"/>
        <c:axId val="124613760"/>
        <c:axId val="124615296"/>
      </c:lineChart>
      <c:catAx>
        <c:axId val="124613760"/>
        <c:scaling>
          <c:orientation val="minMax"/>
        </c:scaling>
        <c:axPos val="b"/>
        <c:numFmt formatCode="General" sourceLinked="1"/>
        <c:tickLblPos val="nextTo"/>
        <c:crossAx val="124615296"/>
        <c:crosses val="autoZero"/>
        <c:auto val="1"/>
        <c:lblAlgn val="ctr"/>
        <c:lblOffset val="100"/>
      </c:catAx>
      <c:valAx>
        <c:axId val="124615296"/>
        <c:scaling>
          <c:orientation val="minMax"/>
        </c:scaling>
        <c:axPos val="l"/>
        <c:majorGridlines/>
        <c:numFmt formatCode="General" sourceLinked="1"/>
        <c:tickLblPos val="nextTo"/>
        <c:crossAx val="1246137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51B-13EB-47DC-8019-39C9CE46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204</cp:revision>
  <dcterms:created xsi:type="dcterms:W3CDTF">2016-07-25T02:24:00Z</dcterms:created>
  <dcterms:modified xsi:type="dcterms:W3CDTF">2017-10-02T09:02:00Z</dcterms:modified>
</cp:coreProperties>
</file>