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6B3ED9" w:rsidRDefault="007347A0" w:rsidP="007347A0">
      <w:pPr>
        <w:ind w:left="-426"/>
        <w:jc w:val="center"/>
        <w:rPr>
          <w:sz w:val="28"/>
          <w:szCs w:val="28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7347A0" w:rsidRPr="006B3ED9" w:rsidRDefault="007347A0" w:rsidP="007347A0">
      <w:pPr>
        <w:rPr>
          <w:sz w:val="28"/>
          <w:szCs w:val="28"/>
        </w:rPr>
      </w:pPr>
    </w:p>
    <w:p w:rsidR="007347A0" w:rsidRPr="000544D2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2B29F4">
        <w:rPr>
          <w:b/>
          <w:sz w:val="28"/>
          <w:szCs w:val="28"/>
        </w:rPr>
        <w:t xml:space="preserve"> </w:t>
      </w:r>
      <w:r w:rsidR="00D910C8">
        <w:rPr>
          <w:b/>
          <w:sz w:val="28"/>
          <w:szCs w:val="28"/>
        </w:rPr>
        <w:t>1</w:t>
      </w:r>
      <w:r w:rsidR="00425965">
        <w:rPr>
          <w:b/>
          <w:sz w:val="28"/>
          <w:szCs w:val="28"/>
        </w:rPr>
        <w:t>1</w:t>
      </w:r>
      <w:r w:rsidR="00DC27F1">
        <w:rPr>
          <w:b/>
          <w:sz w:val="28"/>
          <w:szCs w:val="28"/>
        </w:rPr>
        <w:t>.09</w:t>
      </w:r>
      <w:r w:rsidR="000A1AD3">
        <w:rPr>
          <w:b/>
          <w:sz w:val="28"/>
          <w:szCs w:val="28"/>
        </w:rPr>
        <w:t>.2015</w:t>
      </w:r>
      <w:r w:rsidR="00146D83">
        <w:rPr>
          <w:b/>
          <w:sz w:val="28"/>
          <w:szCs w:val="28"/>
        </w:rPr>
        <w:t xml:space="preserve"> </w:t>
      </w:r>
      <w:r w:rsidR="007347A0" w:rsidRPr="006B3ED9">
        <w:rPr>
          <w:b/>
          <w:sz w:val="28"/>
          <w:szCs w:val="28"/>
        </w:rPr>
        <w:t>г.</w:t>
      </w:r>
      <w:r w:rsidR="002B29F4">
        <w:rPr>
          <w:b/>
          <w:sz w:val="28"/>
          <w:szCs w:val="28"/>
        </w:rPr>
        <w:t xml:space="preserve">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 w:rsidR="00425965">
        <w:rPr>
          <w:b/>
          <w:sz w:val="28"/>
          <w:szCs w:val="28"/>
        </w:rPr>
        <w:t>1763</w:t>
      </w:r>
    </w:p>
    <w:p w:rsidR="0053278E" w:rsidRDefault="0053278E" w:rsidP="007347A0">
      <w:pPr>
        <w:tabs>
          <w:tab w:val="left" w:pos="6405"/>
        </w:tabs>
        <w:rPr>
          <w:b/>
          <w:sz w:val="28"/>
          <w:szCs w:val="28"/>
        </w:rPr>
      </w:pPr>
    </w:p>
    <w:p w:rsidR="00222FD3" w:rsidRDefault="00425965" w:rsidP="00425965">
      <w:pPr>
        <w:rPr>
          <w:b/>
          <w:sz w:val="28"/>
          <w:szCs w:val="26"/>
        </w:rPr>
      </w:pPr>
      <w:r w:rsidRPr="00425965">
        <w:rPr>
          <w:b/>
          <w:sz w:val="28"/>
          <w:szCs w:val="26"/>
        </w:rPr>
        <w:t>О внесении изменений в Положение  о расходовании бюджетных средств 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6"/>
        </w:rPr>
        <w:t>,</w:t>
      </w:r>
      <w:r w:rsidRPr="00425965">
        <w:rPr>
          <w:b/>
          <w:sz w:val="28"/>
          <w:szCs w:val="26"/>
        </w:rPr>
        <w:t xml:space="preserve"> утвержденно</w:t>
      </w:r>
      <w:r>
        <w:rPr>
          <w:b/>
          <w:sz w:val="28"/>
          <w:szCs w:val="26"/>
        </w:rPr>
        <w:t>го</w:t>
      </w:r>
      <w:r w:rsidRPr="00425965">
        <w:rPr>
          <w:b/>
          <w:sz w:val="28"/>
          <w:szCs w:val="26"/>
        </w:rPr>
        <w:t xml:space="preserve"> постановлением администрации Гурьевского муниципально</w:t>
      </w:r>
      <w:r>
        <w:rPr>
          <w:b/>
          <w:sz w:val="28"/>
          <w:szCs w:val="26"/>
        </w:rPr>
        <w:t>го района от 12.08.2015г. № 1602</w:t>
      </w:r>
    </w:p>
    <w:p w:rsidR="00425965" w:rsidRPr="000544D2" w:rsidRDefault="00425965" w:rsidP="00222FD3">
      <w:pPr>
        <w:jc w:val="both"/>
        <w:rPr>
          <w:b/>
          <w:sz w:val="28"/>
          <w:szCs w:val="26"/>
        </w:rPr>
      </w:pP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Во исполнение Федерального закона от 24.07.2007г. №209-ФЗ « О развитии малого и среднего предпринимательства в Российской Федерации», Закона Кемеровской области от</w:t>
      </w:r>
      <w:r>
        <w:rPr>
          <w:sz w:val="28"/>
          <w:szCs w:val="28"/>
        </w:rPr>
        <w:t xml:space="preserve"> </w:t>
      </w:r>
      <w:r w:rsidRPr="00425965">
        <w:rPr>
          <w:sz w:val="28"/>
          <w:szCs w:val="28"/>
        </w:rPr>
        <w:t>27.12.2007г.</w:t>
      </w:r>
      <w:r>
        <w:rPr>
          <w:sz w:val="28"/>
          <w:szCs w:val="28"/>
        </w:rPr>
        <w:t xml:space="preserve"> </w:t>
      </w:r>
      <w:r w:rsidRPr="00425965">
        <w:rPr>
          <w:sz w:val="28"/>
          <w:szCs w:val="28"/>
        </w:rPr>
        <w:t>№ 187-ОЗ «О развитии малого и среднего предпринимательства в Кемеровской области»</w:t>
      </w:r>
      <w:r>
        <w:rPr>
          <w:sz w:val="28"/>
          <w:szCs w:val="28"/>
        </w:rPr>
        <w:t>: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 Внести в Положение</w:t>
      </w:r>
      <w:r>
        <w:rPr>
          <w:sz w:val="28"/>
          <w:szCs w:val="28"/>
        </w:rPr>
        <w:t xml:space="preserve"> </w:t>
      </w:r>
      <w:r w:rsidRPr="00425965">
        <w:rPr>
          <w:sz w:val="28"/>
          <w:szCs w:val="28"/>
        </w:rPr>
        <w:t>о расходовании бюджетных средств 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утвержденное</w:t>
      </w:r>
      <w:r>
        <w:rPr>
          <w:sz w:val="28"/>
          <w:szCs w:val="28"/>
        </w:rPr>
        <w:t xml:space="preserve"> </w:t>
      </w:r>
      <w:r w:rsidRPr="00425965">
        <w:rPr>
          <w:sz w:val="28"/>
          <w:szCs w:val="28"/>
        </w:rPr>
        <w:t>постановлением администрации Гурьевского муниципального района от 12.08.2015г. №1602 следующие изменения: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1.1. В пункт 4.3 раздела 4 внести следующие изменения: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1.1.1. Абзац 2 изложить в следующей редакции: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«заявление на предоставление субсидии за счет средств местного, областного и федерального бюджетов (Приложение №1)».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1.1.2.</w:t>
      </w:r>
      <w:r>
        <w:rPr>
          <w:sz w:val="28"/>
          <w:szCs w:val="28"/>
        </w:rPr>
        <w:t xml:space="preserve"> </w:t>
      </w:r>
      <w:r w:rsidRPr="00425965">
        <w:rPr>
          <w:sz w:val="28"/>
          <w:szCs w:val="28"/>
        </w:rPr>
        <w:t>Абзац 17 раздела 4 изложить в следующей редакции: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 xml:space="preserve">«справка о полученных субсидиях за три года, предшествующих подаче заявления, заверенная подписью руководителя (Приложение № 5)». 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1.1.3. Абзац 18 считать утратившим силу.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1.2. Абзац 2</w:t>
      </w:r>
      <w:r>
        <w:rPr>
          <w:sz w:val="28"/>
          <w:szCs w:val="28"/>
        </w:rPr>
        <w:t xml:space="preserve"> </w:t>
      </w:r>
      <w:r w:rsidRPr="0042596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25965">
        <w:rPr>
          <w:sz w:val="28"/>
          <w:szCs w:val="28"/>
        </w:rPr>
        <w:t xml:space="preserve"> 5.9 раздела 5 изложить в следующей редакции: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 xml:space="preserve">«заявление на предоставление грантовой поддержки за счет средств местного, областного и федерального бюджетов (Приложение № 1)». 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1.3. В пункт 6.9 раздела 6 внести следующие изменения: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1.3.1. Абзац 2 изложить в следующей редакции: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 xml:space="preserve">«заявление на предоставление грантовой поддержки за счет средств местного, областного и федерального бюджетов (Приложение № 1)». 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1.3.2. Дополнить Положение абзацем 15 следующего содержания: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5965">
        <w:rPr>
          <w:sz w:val="28"/>
          <w:szCs w:val="28"/>
        </w:rPr>
        <w:t>ж) технико</w:t>
      </w:r>
      <w:r>
        <w:rPr>
          <w:sz w:val="28"/>
          <w:szCs w:val="28"/>
        </w:rPr>
        <w:t>-</w:t>
      </w:r>
      <w:r w:rsidRPr="00425965">
        <w:rPr>
          <w:sz w:val="28"/>
          <w:szCs w:val="28"/>
        </w:rPr>
        <w:t xml:space="preserve">экономического обоснования приобретения оборудования (Приложение №9)». 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lastRenderedPageBreak/>
        <w:t>1.4. Приложение №1 к Положению изложить в новой редакции согласно приложению 1 к настоящему постановлению.</w:t>
      </w: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1.5. Дополнить Положение приложением №9 согласно приложению 2 к настоящему постановлению.</w:t>
      </w:r>
    </w:p>
    <w:p w:rsidR="00425965" w:rsidRDefault="00425965" w:rsidP="00425965">
      <w:pPr>
        <w:ind w:firstLine="709"/>
        <w:jc w:val="both"/>
        <w:rPr>
          <w:sz w:val="28"/>
          <w:szCs w:val="28"/>
        </w:rPr>
      </w:pP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2. Настоящее постановление подлежит опубликованию в газете «Знаменка» и (или) обнародованию на официальном сайте администрации Гурьевского муниципального района.</w:t>
      </w:r>
    </w:p>
    <w:p w:rsidR="00425965" w:rsidRDefault="00425965" w:rsidP="00425965">
      <w:pPr>
        <w:ind w:firstLine="709"/>
        <w:jc w:val="both"/>
        <w:rPr>
          <w:sz w:val="28"/>
          <w:szCs w:val="28"/>
        </w:rPr>
      </w:pPr>
    </w:p>
    <w:p w:rsidR="00425965" w:rsidRPr="00425965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25965">
        <w:rPr>
          <w:sz w:val="28"/>
          <w:szCs w:val="28"/>
        </w:rPr>
        <w:t xml:space="preserve">Настоящее положение вступает в силу после опубликования (обнародования). </w:t>
      </w:r>
    </w:p>
    <w:p w:rsidR="00425965" w:rsidRDefault="00425965" w:rsidP="00425965">
      <w:pPr>
        <w:ind w:firstLine="709"/>
        <w:jc w:val="both"/>
        <w:rPr>
          <w:sz w:val="28"/>
          <w:szCs w:val="28"/>
        </w:rPr>
      </w:pPr>
    </w:p>
    <w:p w:rsidR="00222FD3" w:rsidRDefault="00425965" w:rsidP="00425965">
      <w:pPr>
        <w:ind w:firstLine="709"/>
        <w:jc w:val="both"/>
        <w:rPr>
          <w:sz w:val="28"/>
          <w:szCs w:val="28"/>
        </w:rPr>
      </w:pPr>
      <w:r w:rsidRPr="00425965">
        <w:rPr>
          <w:sz w:val="28"/>
          <w:szCs w:val="28"/>
        </w:rPr>
        <w:t xml:space="preserve">4. </w:t>
      </w:r>
      <w:proofErr w:type="gramStart"/>
      <w:r w:rsidRPr="00425965">
        <w:rPr>
          <w:sz w:val="28"/>
          <w:szCs w:val="28"/>
        </w:rPr>
        <w:t>Контроль за</w:t>
      </w:r>
      <w:proofErr w:type="gramEnd"/>
      <w:r w:rsidRPr="00425965">
        <w:rPr>
          <w:sz w:val="28"/>
          <w:szCs w:val="28"/>
        </w:rPr>
        <w:t xml:space="preserve"> исполнением настоящего постановления возложить на заместителя главы Гурьевского муниципального района по экономике и развитию Ю.С. Приказчикову.</w:t>
      </w:r>
    </w:p>
    <w:p w:rsidR="00425965" w:rsidRDefault="00425965" w:rsidP="00425965">
      <w:pPr>
        <w:jc w:val="both"/>
        <w:rPr>
          <w:sz w:val="28"/>
          <w:szCs w:val="28"/>
        </w:rPr>
      </w:pPr>
    </w:p>
    <w:p w:rsidR="00A331B6" w:rsidRDefault="00A331B6" w:rsidP="00883757">
      <w:pPr>
        <w:jc w:val="both"/>
        <w:rPr>
          <w:sz w:val="28"/>
          <w:szCs w:val="28"/>
        </w:rPr>
      </w:pPr>
    </w:p>
    <w:p w:rsidR="00A331B6" w:rsidRDefault="00A331B6" w:rsidP="00883757">
      <w:pPr>
        <w:jc w:val="both"/>
        <w:rPr>
          <w:sz w:val="28"/>
          <w:szCs w:val="28"/>
        </w:rPr>
      </w:pPr>
    </w:p>
    <w:p w:rsidR="007347A0" w:rsidRPr="006B3ED9" w:rsidRDefault="00425965" w:rsidP="008837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7535B5" w:rsidRPr="007535B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</w:t>
      </w:r>
      <w:r w:rsidR="007347A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47A0" w:rsidRPr="006B3ED9">
        <w:rPr>
          <w:sz w:val="28"/>
          <w:szCs w:val="28"/>
        </w:rPr>
        <w:t xml:space="preserve"> Гурьевского</w:t>
      </w:r>
    </w:p>
    <w:p w:rsidR="00F75BAE" w:rsidRDefault="007347A0" w:rsidP="0069516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D4F1D">
        <w:rPr>
          <w:sz w:val="28"/>
          <w:szCs w:val="28"/>
        </w:rPr>
        <w:t xml:space="preserve">                                                              </w:t>
      </w:r>
      <w:r w:rsidR="00425965">
        <w:rPr>
          <w:sz w:val="28"/>
          <w:szCs w:val="28"/>
        </w:rPr>
        <w:t xml:space="preserve">   </w:t>
      </w:r>
      <w:r w:rsidR="00FD4F1D">
        <w:rPr>
          <w:sz w:val="28"/>
          <w:szCs w:val="28"/>
        </w:rPr>
        <w:t xml:space="preserve">  </w:t>
      </w:r>
      <w:r w:rsidR="00425965">
        <w:rPr>
          <w:sz w:val="28"/>
          <w:szCs w:val="28"/>
        </w:rPr>
        <w:t>И.Г. Сотникова</w:t>
      </w:r>
    </w:p>
    <w:p w:rsidR="009448FA" w:rsidRDefault="009448FA" w:rsidP="0069516A">
      <w:pPr>
        <w:rPr>
          <w:sz w:val="28"/>
          <w:szCs w:val="28"/>
        </w:rPr>
      </w:pPr>
    </w:p>
    <w:sectPr w:rsidR="009448FA" w:rsidSect="00EF6C2C">
      <w:pgSz w:w="11906" w:h="16838"/>
      <w:pgMar w:top="851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0"/>
  </w:num>
  <w:num w:numId="6">
    <w:abstractNumId w:val="17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11"/>
  </w:num>
  <w:num w:numId="12">
    <w:abstractNumId w:val="16"/>
  </w:num>
  <w:num w:numId="13">
    <w:abstractNumId w:val="2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865"/>
    <w:rsid w:val="001D0B49"/>
    <w:rsid w:val="001D0C20"/>
    <w:rsid w:val="001D0DFB"/>
    <w:rsid w:val="001D0E95"/>
    <w:rsid w:val="001D13AF"/>
    <w:rsid w:val="001D147E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2FD3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022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6DF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3F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3D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C5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965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CCB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DB2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5B5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2BF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C73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B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6EC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725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6F5"/>
    <w:rsid w:val="00D87A20"/>
    <w:rsid w:val="00D87B01"/>
    <w:rsid w:val="00D87CF4"/>
    <w:rsid w:val="00D87E2B"/>
    <w:rsid w:val="00D9021D"/>
    <w:rsid w:val="00D909A8"/>
    <w:rsid w:val="00D909BD"/>
    <w:rsid w:val="00D90A72"/>
    <w:rsid w:val="00D910C8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219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5EB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6C2C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67E"/>
    <w:rsid w:val="00F2081B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4F1D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Сергей</cp:lastModifiedBy>
  <cp:revision>3</cp:revision>
  <cp:lastPrinted>2015-09-17T07:05:00Z</cp:lastPrinted>
  <dcterms:created xsi:type="dcterms:W3CDTF">2015-09-17T07:23:00Z</dcterms:created>
  <dcterms:modified xsi:type="dcterms:W3CDTF">2015-09-17T08:33:00Z</dcterms:modified>
</cp:coreProperties>
</file>